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5F33" w14:textId="3D6D6D93" w:rsidR="007E26BD" w:rsidRDefault="0088520B" w:rsidP="007E26BD">
      <w:pPr>
        <w:spacing w:line="276" w:lineRule="auto"/>
        <w:ind w:firstLine="68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ЭКСПЕРИМЕНТАЛЬНАЯ ОЦЕНКА </w:t>
      </w:r>
      <w:r w:rsidR="007E26BD" w:rsidRPr="006F046A">
        <w:rPr>
          <w:b/>
        </w:rPr>
        <w:t xml:space="preserve">МИКРОБНОЙ КОРРОЗИИ </w:t>
      </w:r>
      <w:r>
        <w:rPr>
          <w:b/>
        </w:rPr>
        <w:t>СТАЛИ МАРКИ СТ3</w:t>
      </w:r>
    </w:p>
    <w:p w14:paraId="1C8FAF8F" w14:textId="6083C775" w:rsidR="007E26BD" w:rsidRPr="001B7292" w:rsidRDefault="007E26BD" w:rsidP="007E26BD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Е.С.Абрамова</w:t>
      </w:r>
      <w:r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>, А.В.Сафонов</w:t>
      </w:r>
      <w:r>
        <w:rPr>
          <w:b w:val="0"/>
          <w:sz w:val="28"/>
          <w:szCs w:val="28"/>
          <w:vertAlign w:val="superscript"/>
        </w:rPr>
        <w:t>1</w:t>
      </w:r>
      <w:r w:rsidR="0088520B">
        <w:rPr>
          <w:b w:val="0"/>
          <w:sz w:val="28"/>
          <w:szCs w:val="28"/>
          <w:vertAlign w:val="superscript"/>
        </w:rPr>
        <w:t>,2</w:t>
      </w:r>
      <w:r w:rsidR="001B7292">
        <w:rPr>
          <w:b w:val="0"/>
          <w:sz w:val="28"/>
          <w:szCs w:val="28"/>
        </w:rPr>
        <w:t>, Н. А. Гладких</w:t>
      </w:r>
      <w:r w:rsidR="001B7292" w:rsidRPr="001B7292">
        <w:rPr>
          <w:b w:val="0"/>
          <w:sz w:val="28"/>
          <w:szCs w:val="28"/>
          <w:vertAlign w:val="superscript"/>
        </w:rPr>
        <w:t>1</w:t>
      </w:r>
      <w:r w:rsidR="001B7292">
        <w:rPr>
          <w:b w:val="0"/>
          <w:sz w:val="28"/>
          <w:szCs w:val="28"/>
        </w:rPr>
        <w:t>, В.В. Душик</w:t>
      </w:r>
      <w:r w:rsidR="001B7292" w:rsidRPr="001B7292">
        <w:rPr>
          <w:b w:val="0"/>
          <w:sz w:val="28"/>
          <w:szCs w:val="28"/>
          <w:vertAlign w:val="superscript"/>
        </w:rPr>
        <w:t>1</w:t>
      </w:r>
      <w:r w:rsidR="001B7292">
        <w:rPr>
          <w:b w:val="0"/>
          <w:sz w:val="28"/>
          <w:szCs w:val="28"/>
        </w:rPr>
        <w:t xml:space="preserve"> </w:t>
      </w:r>
    </w:p>
    <w:p w14:paraId="4F4EB0C1" w14:textId="43D18186" w:rsidR="007E26BD" w:rsidRDefault="007E26BD" w:rsidP="007E26BD">
      <w:pPr>
        <w:spacing w:line="276" w:lineRule="auto"/>
        <w:jc w:val="center"/>
        <w:rPr>
          <w:i/>
        </w:rPr>
      </w:pPr>
      <w:r w:rsidRPr="001434E3">
        <w:rPr>
          <w:i/>
          <w:vertAlign w:val="superscript"/>
        </w:rPr>
        <w:t>1</w:t>
      </w:r>
      <w:r w:rsidRPr="001434E3">
        <w:rPr>
          <w:rStyle w:val="af6"/>
          <w:b w:val="0"/>
          <w:i/>
          <w:color w:val="333333"/>
          <w:bdr w:val="none" w:sz="0" w:space="0" w:color="auto" w:frame="1"/>
          <w:shd w:val="clear" w:color="auto" w:fill="FFFFFF"/>
        </w:rPr>
        <w:t xml:space="preserve">ФГБУН Институт физической химии и электрохимии им. </w:t>
      </w:r>
      <w:proofErr w:type="spellStart"/>
      <w:r w:rsidRPr="001434E3">
        <w:rPr>
          <w:rStyle w:val="af6"/>
          <w:b w:val="0"/>
          <w:i/>
          <w:color w:val="333333"/>
          <w:bdr w:val="none" w:sz="0" w:space="0" w:color="auto" w:frame="1"/>
          <w:shd w:val="clear" w:color="auto" w:fill="FFFFFF"/>
        </w:rPr>
        <w:t>А.Н.Фрумкина</w:t>
      </w:r>
      <w:proofErr w:type="spellEnd"/>
      <w:r w:rsidRPr="001434E3">
        <w:rPr>
          <w:rStyle w:val="af6"/>
          <w:b w:val="0"/>
          <w:i/>
          <w:color w:val="333333"/>
          <w:bdr w:val="none" w:sz="0" w:space="0" w:color="auto" w:frame="1"/>
          <w:shd w:val="clear" w:color="auto" w:fill="FFFFFF"/>
        </w:rPr>
        <w:t xml:space="preserve"> Российской академии наук</w:t>
      </w:r>
      <w:r w:rsidRPr="001434E3">
        <w:rPr>
          <w:i/>
        </w:rPr>
        <w:t>, г. Москва</w:t>
      </w:r>
    </w:p>
    <w:p w14:paraId="2BE7E302" w14:textId="153D343A" w:rsidR="0088520B" w:rsidRDefault="0088520B" w:rsidP="0088520B">
      <w:pPr>
        <w:pStyle w:val="a9"/>
        <w:spacing w:before="0" w:beforeAutospacing="0" w:after="0" w:afterAutospacing="0"/>
        <w:jc w:val="center"/>
      </w:pPr>
      <w:r w:rsidRPr="0088520B"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</w:rPr>
        <w:t>Институт проблем безопасного развития атомной энергетики РАН, 115191, Москва, Большая Тульская ул., д. 52</w:t>
      </w:r>
    </w:p>
    <w:p w14:paraId="5762B843" w14:textId="77777777" w:rsidR="0088520B" w:rsidRPr="001434E3" w:rsidRDefault="0088520B" w:rsidP="007E26BD">
      <w:pPr>
        <w:spacing w:line="276" w:lineRule="auto"/>
        <w:jc w:val="center"/>
        <w:rPr>
          <w:i/>
        </w:rPr>
      </w:pPr>
    </w:p>
    <w:p w14:paraId="18DFB19C" w14:textId="77777777" w:rsidR="007E26BD" w:rsidRPr="001434E3" w:rsidRDefault="007E26BD" w:rsidP="007E26BD">
      <w:pPr>
        <w:spacing w:line="276" w:lineRule="auto"/>
        <w:jc w:val="center"/>
        <w:rPr>
          <w:i/>
        </w:rPr>
      </w:pPr>
      <w:r w:rsidRPr="001434E3">
        <w:rPr>
          <w:i/>
        </w:rPr>
        <w:t xml:space="preserve">эл. почта: </w:t>
      </w:r>
      <w:hyperlink r:id="rId8" w:history="1">
        <w:r w:rsidRPr="001434E3">
          <w:rPr>
            <w:rStyle w:val="ae"/>
            <w:i/>
            <w:lang w:val="en-US"/>
          </w:rPr>
          <w:t>gorchicta</w:t>
        </w:r>
        <w:r w:rsidRPr="001434E3">
          <w:rPr>
            <w:rStyle w:val="ae"/>
            <w:i/>
          </w:rPr>
          <w:t>246@</w:t>
        </w:r>
        <w:r w:rsidRPr="001434E3">
          <w:rPr>
            <w:rStyle w:val="ae"/>
            <w:i/>
            <w:lang w:val="en-US"/>
          </w:rPr>
          <w:t>mail</w:t>
        </w:r>
        <w:r w:rsidRPr="001434E3">
          <w:rPr>
            <w:rStyle w:val="ae"/>
            <w:i/>
          </w:rPr>
          <w:t>.</w:t>
        </w:r>
        <w:proofErr w:type="spellStart"/>
        <w:r w:rsidRPr="001434E3">
          <w:rPr>
            <w:rStyle w:val="ae"/>
            <w:i/>
            <w:lang w:val="en-US"/>
          </w:rPr>
          <w:t>ru</w:t>
        </w:r>
        <w:proofErr w:type="spellEnd"/>
      </w:hyperlink>
      <w:r w:rsidRPr="001434E3">
        <w:rPr>
          <w:i/>
        </w:rPr>
        <w:t xml:space="preserve"> </w:t>
      </w:r>
      <w:hyperlink r:id="rId9" w:history="1"/>
    </w:p>
    <w:p w14:paraId="0FE78FCC" w14:textId="77777777" w:rsidR="007E26BD" w:rsidRDefault="007E26BD" w:rsidP="0088520B">
      <w:pPr>
        <w:spacing w:line="276" w:lineRule="auto"/>
        <w:jc w:val="both"/>
      </w:pPr>
    </w:p>
    <w:p w14:paraId="41843D9B" w14:textId="1A66876C" w:rsidR="007E26BD" w:rsidRPr="006F046A" w:rsidRDefault="0088520B" w:rsidP="007E26BD">
      <w:pPr>
        <w:spacing w:line="276" w:lineRule="auto"/>
        <w:ind w:firstLine="680"/>
        <w:jc w:val="both"/>
      </w:pPr>
      <w:r>
        <w:t xml:space="preserve">В соответствии с современной концепцией </w:t>
      </w:r>
      <w:r w:rsidR="007D27DD">
        <w:t xml:space="preserve">безопасности </w:t>
      </w:r>
      <w:r>
        <w:t>пунктов глубинного</w:t>
      </w:r>
      <w:r w:rsidR="00807598">
        <w:t xml:space="preserve"> захоронения радиоактивных отходов принятой МАГАТЭ,</w:t>
      </w:r>
      <w:r w:rsidR="007D27DD">
        <w:t xml:space="preserve"> при сооружении хранилищ</w:t>
      </w:r>
      <w:r w:rsidR="00807598">
        <w:t xml:space="preserve"> </w:t>
      </w:r>
      <w:r w:rsidR="007D27DD">
        <w:t xml:space="preserve">необходимо </w:t>
      </w:r>
      <w:r w:rsidR="00807598">
        <w:t>использ</w:t>
      </w:r>
      <w:r w:rsidR="007D27DD">
        <w:t>овать</w:t>
      </w:r>
      <w:r w:rsidR="00807598">
        <w:t xml:space="preserve"> систем</w:t>
      </w:r>
      <w:r w:rsidR="007D27DD">
        <w:t>у</w:t>
      </w:r>
      <w:r w:rsidR="00807598">
        <w:t xml:space="preserve"> </w:t>
      </w:r>
      <w:proofErr w:type="spellStart"/>
      <w:r w:rsidR="00807598">
        <w:t>мультибарьерной</w:t>
      </w:r>
      <w:proofErr w:type="spellEnd"/>
      <w:r w:rsidR="00807598">
        <w:t xml:space="preserve"> защиты. </w:t>
      </w:r>
      <w:r w:rsidR="001B7292">
        <w:t>В хранилище «Енисейский» в Красноярском крае р</w:t>
      </w:r>
      <w:r w:rsidR="007E26BD" w:rsidRPr="006F046A">
        <w:t>адиоактивные отходы в форме стекл</w:t>
      </w:r>
      <w:r w:rsidR="001B7292">
        <w:t>янной</w:t>
      </w:r>
      <w:r w:rsidR="007E26BD" w:rsidRPr="006F046A">
        <w:t xml:space="preserve"> матрицы </w:t>
      </w:r>
      <w:r w:rsidR="001B7292">
        <w:t xml:space="preserve">будут расположены </w:t>
      </w:r>
      <w:r w:rsidR="00807598">
        <w:t>в стальном контейнере, окруженном глинис</w:t>
      </w:r>
      <w:r w:rsidR="001B7292">
        <w:t>тым</w:t>
      </w:r>
      <w:r w:rsidR="00807598">
        <w:t xml:space="preserve"> барьер</w:t>
      </w:r>
      <w:r w:rsidR="001B7292">
        <w:t xml:space="preserve">ом, предотвращающим попадание влаги. </w:t>
      </w:r>
      <w:r w:rsidR="007E26BD" w:rsidRPr="006F046A">
        <w:t xml:space="preserve">В качестве материала </w:t>
      </w:r>
      <w:r w:rsidR="001B7292">
        <w:t xml:space="preserve">контейнера рассматривается черная </w:t>
      </w:r>
      <w:r w:rsidR="001B7292" w:rsidRPr="006F046A">
        <w:t>углеродист</w:t>
      </w:r>
      <w:r w:rsidR="001B7292">
        <w:t>ая сталь марки Ст3.</w:t>
      </w:r>
      <w:r w:rsidR="007E26BD" w:rsidRPr="006F046A">
        <w:t xml:space="preserve"> При попадании влаги поверхность стали </w:t>
      </w:r>
      <w:r w:rsidR="00CD48FC">
        <w:t>будет</w:t>
      </w:r>
      <w:r w:rsidR="007E26BD" w:rsidRPr="006F046A">
        <w:t xml:space="preserve"> подвергаться воздействию </w:t>
      </w:r>
      <w:r w:rsidR="007D27DD">
        <w:t xml:space="preserve">коррозии, имеющей </w:t>
      </w:r>
      <w:r w:rsidR="00CD48FC">
        <w:t>комплексн</w:t>
      </w:r>
      <w:r w:rsidR="007D27DD">
        <w:t>ый механизм. Вклад</w:t>
      </w:r>
      <w:r w:rsidR="00CD48FC">
        <w:t xml:space="preserve"> </w:t>
      </w:r>
      <w:r w:rsidR="007E26BD" w:rsidRPr="006F046A">
        <w:t xml:space="preserve">микроорганизмов, </w:t>
      </w:r>
      <w:r w:rsidR="007D27DD">
        <w:t>присутствующих</w:t>
      </w:r>
      <w:r w:rsidR="007E26BD" w:rsidRPr="006F046A">
        <w:t xml:space="preserve"> в барьерных материалах</w:t>
      </w:r>
      <w:r w:rsidR="007D27DD">
        <w:t xml:space="preserve"> и </w:t>
      </w:r>
      <w:r w:rsidR="007E26BD" w:rsidRPr="006F046A">
        <w:t>геологической среде</w:t>
      </w:r>
      <w:r w:rsidR="00C35812">
        <w:t>,</w:t>
      </w:r>
      <w:r w:rsidR="007D27DD">
        <w:t xml:space="preserve"> может значительно интенсифицировать коррозию стали за счет прямых и опосредованных процессов. Интенсификация микробных процессов на поверхности стальных контейнеров может происходить за счет образования водорода, </w:t>
      </w:r>
      <w:r w:rsidR="00E65790">
        <w:t xml:space="preserve">а также </w:t>
      </w:r>
      <w:proofErr w:type="spellStart"/>
      <w:r w:rsidR="00E65790">
        <w:t>биофильных</w:t>
      </w:r>
      <w:proofErr w:type="spellEnd"/>
      <w:r w:rsidR="00E65790">
        <w:t xml:space="preserve"> компонентов глин.</w:t>
      </w:r>
    </w:p>
    <w:p w14:paraId="093C3B81" w14:textId="387E8FA8" w:rsidR="007E26BD" w:rsidRDefault="007E26BD" w:rsidP="007E26BD">
      <w:pPr>
        <w:spacing w:line="276" w:lineRule="auto"/>
        <w:ind w:firstLine="680"/>
        <w:jc w:val="both"/>
      </w:pPr>
      <w:r w:rsidRPr="006F046A">
        <w:t>Ц</w:t>
      </w:r>
      <w:r>
        <w:t>ель</w:t>
      </w:r>
      <w:r w:rsidR="00E65790">
        <w:t>ю</w:t>
      </w:r>
      <w:r w:rsidRPr="006F046A">
        <w:t xml:space="preserve"> данной работы </w:t>
      </w:r>
      <w:r w:rsidR="00E65790">
        <w:t>является оценка</w:t>
      </w:r>
      <w:r w:rsidRPr="006F046A">
        <w:t xml:space="preserve"> </w:t>
      </w:r>
      <w:r w:rsidR="00E65790">
        <w:t xml:space="preserve">условий и определение интенсивности </w:t>
      </w:r>
      <w:r w:rsidRPr="006F046A">
        <w:t>микробн</w:t>
      </w:r>
      <w:r w:rsidR="00E65790">
        <w:t>ой</w:t>
      </w:r>
      <w:r w:rsidRPr="006F046A">
        <w:t xml:space="preserve"> корроз</w:t>
      </w:r>
      <w:r w:rsidR="00E65790">
        <w:t>ии</w:t>
      </w:r>
      <w:r w:rsidRPr="006F046A">
        <w:t xml:space="preserve"> стали марки Ст3 и нержавеющей стали в модельных условиях будущего пункта глубинного подземного захоронения РАО «Енисейский» (г.</w:t>
      </w:r>
      <w:r>
        <w:t xml:space="preserve"> </w:t>
      </w:r>
      <w:r w:rsidRPr="006F046A">
        <w:t>Железногорск Красноярск</w:t>
      </w:r>
      <w:r w:rsidR="00E65790">
        <w:t xml:space="preserve">ий </w:t>
      </w:r>
      <w:r w:rsidRPr="006F046A">
        <w:t>кра</w:t>
      </w:r>
      <w:r w:rsidR="00E65790">
        <w:t>й</w:t>
      </w:r>
      <w:r w:rsidRPr="006F046A">
        <w:t xml:space="preserve">). </w:t>
      </w:r>
    </w:p>
    <w:p w14:paraId="66C36F52" w14:textId="645465AA" w:rsidR="007E26BD" w:rsidRDefault="00E65790" w:rsidP="007E26BD">
      <w:pPr>
        <w:spacing w:line="276" w:lineRule="auto"/>
        <w:ind w:firstLine="680"/>
        <w:jc w:val="both"/>
      </w:pPr>
      <w:r>
        <w:t xml:space="preserve">В экспериментах использовали микробные сообщества подземных вод, кернов, выделенные из зоны расположения будущего хранилища </w:t>
      </w:r>
      <w:r w:rsidRPr="006F046A">
        <w:t xml:space="preserve">«Енисейский» </w:t>
      </w:r>
      <w:r>
        <w:t xml:space="preserve">и глинистых материалов, которые предполагается использовать в хранилище. Исследования проводили в модельных </w:t>
      </w:r>
      <w:r w:rsidR="009D2D19">
        <w:t>растворах, имитирующих геохимические условия ПГЗРО. Выявлен</w:t>
      </w:r>
      <w:r w:rsidR="00FB1D7B">
        <w:t>о 2-3х кратное увеличение скорости коррозии стали в присутствии микроорганизмов без дополнительного стимулирования. При добавлении водорода скорость коррозии стали Ст3 выросла в 5-6 раз, в присутствии сульфат-ионов наблюдали максимальную интенсификацию процессов, что привело к увеличению скорости коррозии более, чем в 30 раз. П</w:t>
      </w:r>
      <w:r w:rsidR="00CC1341">
        <w:t xml:space="preserve">оказано, что весомый вклад в микробную коррозию вносят агрессивные продукты метаболизма микробов: углекислый газ, сероводород и органические кислые продукты брожения. </w:t>
      </w:r>
      <w:r w:rsidR="00022D94">
        <w:t>Наибольш</w:t>
      </w:r>
      <w:r w:rsidR="00FB1D7B">
        <w:t>ая</w:t>
      </w:r>
      <w:r w:rsidR="00022D94">
        <w:t xml:space="preserve"> деструкци</w:t>
      </w:r>
      <w:r w:rsidR="00C35812">
        <w:t>я</w:t>
      </w:r>
      <w:r w:rsidR="00022D94">
        <w:t xml:space="preserve"> стальных материалов </w:t>
      </w:r>
      <w:r w:rsidR="00F53A52">
        <w:t xml:space="preserve">(34,1 мкм/год) </w:t>
      </w:r>
      <w:r w:rsidR="00FB1D7B">
        <w:t>наблюдалась при развитии</w:t>
      </w:r>
      <w:r w:rsidR="00022D94">
        <w:t xml:space="preserve"> сульфатвосстанавливающи</w:t>
      </w:r>
      <w:r w:rsidR="00FB1D7B">
        <w:t>х</w:t>
      </w:r>
      <w:r w:rsidR="00022D94">
        <w:t xml:space="preserve"> бактери</w:t>
      </w:r>
      <w:r w:rsidR="00FB1D7B">
        <w:t>й</w:t>
      </w:r>
      <w:r w:rsidR="00022D94">
        <w:t xml:space="preserve">, </w:t>
      </w:r>
      <w:r w:rsidR="00C35812">
        <w:t>основны</w:t>
      </w:r>
      <w:r w:rsidR="00FB1D7B">
        <w:t xml:space="preserve">м </w:t>
      </w:r>
      <w:r w:rsidR="00022D94">
        <w:t xml:space="preserve">метаболитом которых является сероводород. </w:t>
      </w:r>
    </w:p>
    <w:p w14:paraId="79E338E1" w14:textId="77777777" w:rsidR="00022D94" w:rsidRPr="006F046A" w:rsidRDefault="00022D94" w:rsidP="007E26BD">
      <w:pPr>
        <w:spacing w:line="276" w:lineRule="auto"/>
        <w:ind w:firstLine="680"/>
        <w:jc w:val="both"/>
      </w:pPr>
    </w:p>
    <w:p w14:paraId="1D0A02C1" w14:textId="77777777" w:rsidR="007E26BD" w:rsidRPr="006F046A" w:rsidRDefault="007E26BD" w:rsidP="007E26BD">
      <w:pPr>
        <w:spacing w:line="276" w:lineRule="auto"/>
        <w:ind w:firstLine="680"/>
        <w:jc w:val="both"/>
      </w:pPr>
    </w:p>
    <w:p w14:paraId="24187910" w14:textId="77777777" w:rsidR="006F1743" w:rsidRPr="007E26BD" w:rsidRDefault="006F1743" w:rsidP="006F1743">
      <w:pPr>
        <w:spacing w:before="80" w:line="276" w:lineRule="auto"/>
        <w:ind w:right="284"/>
        <w:jc w:val="both"/>
        <w:rPr>
          <w:bCs/>
        </w:rPr>
      </w:pPr>
    </w:p>
    <w:sectPr w:rsidR="006F1743" w:rsidRPr="007E26BD" w:rsidSect="007E26BD">
      <w:head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60F91" w14:textId="77777777" w:rsidR="00F13712" w:rsidRDefault="00F13712">
      <w:r>
        <w:separator/>
      </w:r>
    </w:p>
  </w:endnote>
  <w:endnote w:type="continuationSeparator" w:id="0">
    <w:p w14:paraId="2A0284D8" w14:textId="77777777" w:rsidR="00F13712" w:rsidRDefault="00F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359F" w14:textId="77777777"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B0958" w14:textId="77777777" w:rsidR="00F13712" w:rsidRDefault="00F13712">
      <w:r>
        <w:separator/>
      </w:r>
    </w:p>
  </w:footnote>
  <w:footnote w:type="continuationSeparator" w:id="0">
    <w:p w14:paraId="2AAF78A0" w14:textId="77777777" w:rsidR="00F13712" w:rsidRDefault="00F1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C3327" w14:textId="77777777"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934539" w14:textId="77777777" w:rsidR="00323BFF" w:rsidRDefault="00F137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C"/>
    <w:rsid w:val="00022D94"/>
    <w:rsid w:val="000552F4"/>
    <w:rsid w:val="00083B33"/>
    <w:rsid w:val="0008501F"/>
    <w:rsid w:val="001071E4"/>
    <w:rsid w:val="00110F28"/>
    <w:rsid w:val="00114877"/>
    <w:rsid w:val="00132235"/>
    <w:rsid w:val="00133FCD"/>
    <w:rsid w:val="00140DFC"/>
    <w:rsid w:val="00155CDD"/>
    <w:rsid w:val="00182443"/>
    <w:rsid w:val="001A31C2"/>
    <w:rsid w:val="001B7292"/>
    <w:rsid w:val="001F50DC"/>
    <w:rsid w:val="0020246B"/>
    <w:rsid w:val="00227E33"/>
    <w:rsid w:val="00251610"/>
    <w:rsid w:val="002535C1"/>
    <w:rsid w:val="00291B1C"/>
    <w:rsid w:val="002C069D"/>
    <w:rsid w:val="002E4F48"/>
    <w:rsid w:val="003413AA"/>
    <w:rsid w:val="00352419"/>
    <w:rsid w:val="003614C2"/>
    <w:rsid w:val="003730DD"/>
    <w:rsid w:val="003836BC"/>
    <w:rsid w:val="003B4608"/>
    <w:rsid w:val="004176FD"/>
    <w:rsid w:val="00417FC3"/>
    <w:rsid w:val="00427CDF"/>
    <w:rsid w:val="00430B1C"/>
    <w:rsid w:val="00447884"/>
    <w:rsid w:val="0047263C"/>
    <w:rsid w:val="00472DD5"/>
    <w:rsid w:val="00494589"/>
    <w:rsid w:val="0049544C"/>
    <w:rsid w:val="004B4C12"/>
    <w:rsid w:val="004E4378"/>
    <w:rsid w:val="005137CF"/>
    <w:rsid w:val="00527721"/>
    <w:rsid w:val="00534E80"/>
    <w:rsid w:val="00540975"/>
    <w:rsid w:val="005510CD"/>
    <w:rsid w:val="005E3F95"/>
    <w:rsid w:val="005E4273"/>
    <w:rsid w:val="005F22E9"/>
    <w:rsid w:val="005F7D89"/>
    <w:rsid w:val="00604058"/>
    <w:rsid w:val="00637CE8"/>
    <w:rsid w:val="006828AB"/>
    <w:rsid w:val="006D16FE"/>
    <w:rsid w:val="006D458B"/>
    <w:rsid w:val="006F1743"/>
    <w:rsid w:val="0071344D"/>
    <w:rsid w:val="007140EB"/>
    <w:rsid w:val="00780382"/>
    <w:rsid w:val="00793A99"/>
    <w:rsid w:val="007D27DD"/>
    <w:rsid w:val="007E26BD"/>
    <w:rsid w:val="007E6EA1"/>
    <w:rsid w:val="00807598"/>
    <w:rsid w:val="00816996"/>
    <w:rsid w:val="008355FE"/>
    <w:rsid w:val="008426A4"/>
    <w:rsid w:val="0088520B"/>
    <w:rsid w:val="008877E7"/>
    <w:rsid w:val="008C07F9"/>
    <w:rsid w:val="008C1E37"/>
    <w:rsid w:val="008E0462"/>
    <w:rsid w:val="008E50BE"/>
    <w:rsid w:val="00996613"/>
    <w:rsid w:val="009D2D19"/>
    <w:rsid w:val="009D2ED8"/>
    <w:rsid w:val="009E1743"/>
    <w:rsid w:val="00A46D54"/>
    <w:rsid w:val="00A65330"/>
    <w:rsid w:val="00A7395B"/>
    <w:rsid w:val="00A96917"/>
    <w:rsid w:val="00AA56BA"/>
    <w:rsid w:val="00AB3DCF"/>
    <w:rsid w:val="00AF708E"/>
    <w:rsid w:val="00B04CA7"/>
    <w:rsid w:val="00BC2668"/>
    <w:rsid w:val="00BD0872"/>
    <w:rsid w:val="00BE3DA2"/>
    <w:rsid w:val="00C35812"/>
    <w:rsid w:val="00C95CDC"/>
    <w:rsid w:val="00CA458B"/>
    <w:rsid w:val="00CC1341"/>
    <w:rsid w:val="00CC210D"/>
    <w:rsid w:val="00CD48FC"/>
    <w:rsid w:val="00D10A69"/>
    <w:rsid w:val="00D260D3"/>
    <w:rsid w:val="00D323F7"/>
    <w:rsid w:val="00D3690E"/>
    <w:rsid w:val="00D4712A"/>
    <w:rsid w:val="00D71FCA"/>
    <w:rsid w:val="00D8101E"/>
    <w:rsid w:val="00D9420F"/>
    <w:rsid w:val="00DB741F"/>
    <w:rsid w:val="00DF6FCF"/>
    <w:rsid w:val="00E26DCA"/>
    <w:rsid w:val="00E516BE"/>
    <w:rsid w:val="00E53500"/>
    <w:rsid w:val="00E65790"/>
    <w:rsid w:val="00E66D36"/>
    <w:rsid w:val="00E67815"/>
    <w:rsid w:val="00ED5DDF"/>
    <w:rsid w:val="00F0084B"/>
    <w:rsid w:val="00F13712"/>
    <w:rsid w:val="00F500FD"/>
    <w:rsid w:val="00F53A52"/>
    <w:rsid w:val="00F729AF"/>
    <w:rsid w:val="00F86DAD"/>
    <w:rsid w:val="00F90EAD"/>
    <w:rsid w:val="00FB1D7B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29F"/>
  <w15:docId w15:val="{EC63273D-B759-483E-B7B9-8A1E2BA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1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22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0">
    <w:name w:val="Заголовок 6 Знак"/>
    <w:basedOn w:val="a1"/>
    <w:link w:val="6"/>
    <w:uiPriority w:val="9"/>
    <w:rsid w:val="007E26B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chicta24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zvanie@naz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FAF5-F4DE-4E25-886C-1980DE38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ГОСУДАРСТВЕННАЯ КОРПОРАЦИЯ ПО АТОМНОЙ ЭНЕРГИИ «РОСАТОМ»</vt:lpstr>
      <vt:lpstr>ГОСУДАРСТВЕННАЯ КОРПОРАЦИЯ ПО АТОМНОЙ ЭНЕРГИИ «РОСАТОМ»</vt:lpstr>
    </vt:vector>
  </TitlesOfParts>
  <Company>..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krphn-andrey</cp:lastModifiedBy>
  <cp:revision>2</cp:revision>
  <cp:lastPrinted>2021-04-12T12:08:00Z</cp:lastPrinted>
  <dcterms:created xsi:type="dcterms:W3CDTF">2021-09-10T07:18:00Z</dcterms:created>
  <dcterms:modified xsi:type="dcterms:W3CDTF">2021-09-10T07:18:00Z</dcterms:modified>
</cp:coreProperties>
</file>