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C37" w14:textId="77777777" w:rsidR="00525FE3" w:rsidRPr="00A2191F" w:rsidRDefault="00525FE3" w:rsidP="00A245F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70F7C6DB" w14:textId="66B84A90" w:rsidR="003D4A2C" w:rsidRPr="00076F4D" w:rsidRDefault="00A55C36" w:rsidP="00A245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6F4D">
        <w:rPr>
          <w:rFonts w:ascii="Times New Roman" w:hAnsi="Times New Roman" w:cs="Times New Roman"/>
          <w:b/>
          <w:caps/>
          <w:sz w:val="24"/>
          <w:szCs w:val="24"/>
        </w:rPr>
        <w:t>Система кодов для проведения расчетов атмосферного переноса для задач обоснования безопасности ЯРОО в сложных орографических условиях</w:t>
      </w:r>
    </w:p>
    <w:p w14:paraId="6C94A755" w14:textId="77777777" w:rsidR="00A05D77" w:rsidRPr="00A2191F" w:rsidRDefault="00A05D77" w:rsidP="00A05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E457C0" w14:textId="77777777" w:rsidR="00327482" w:rsidRPr="00D34FC0" w:rsidRDefault="00D160DB" w:rsidP="00D34F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4FC0">
        <w:rPr>
          <w:rFonts w:ascii="Times New Roman" w:hAnsi="Times New Roman" w:cs="Times New Roman"/>
          <w:bCs/>
          <w:sz w:val="24"/>
          <w:szCs w:val="24"/>
        </w:rPr>
        <w:t xml:space="preserve">к.т.н. </w:t>
      </w:r>
      <w:r w:rsidR="00D34FC0" w:rsidRPr="00D34FC0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="00D14155" w:rsidRPr="00D34FC0">
        <w:rPr>
          <w:rFonts w:ascii="Times New Roman" w:hAnsi="Times New Roman" w:cs="Times New Roman"/>
          <w:bCs/>
          <w:sz w:val="24"/>
          <w:szCs w:val="24"/>
        </w:rPr>
        <w:t xml:space="preserve">Киселёв </w:t>
      </w:r>
    </w:p>
    <w:p w14:paraId="5C071B91" w14:textId="77777777" w:rsidR="00E61D30" w:rsidRPr="00D34FC0" w:rsidRDefault="003B4AD6" w:rsidP="00A05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4FC0">
        <w:rPr>
          <w:rFonts w:ascii="Times New Roman" w:hAnsi="Times New Roman" w:cs="Times New Roman"/>
          <w:i/>
          <w:iCs/>
          <w:sz w:val="24"/>
          <w:szCs w:val="24"/>
        </w:rPr>
        <w:t xml:space="preserve">ФГБУН </w:t>
      </w:r>
      <w:r w:rsidR="00B33D66" w:rsidRPr="00D34FC0">
        <w:rPr>
          <w:rFonts w:ascii="Times New Roman" w:hAnsi="Times New Roman" w:cs="Times New Roman"/>
          <w:i/>
          <w:iCs/>
          <w:sz w:val="24"/>
          <w:szCs w:val="24"/>
        </w:rPr>
        <w:t>ИБРАЭ</w:t>
      </w:r>
      <w:r w:rsidRPr="00D34FC0">
        <w:rPr>
          <w:rFonts w:ascii="Times New Roman" w:hAnsi="Times New Roman" w:cs="Times New Roman"/>
          <w:i/>
          <w:iCs/>
          <w:sz w:val="24"/>
          <w:szCs w:val="24"/>
        </w:rPr>
        <w:t xml:space="preserve"> РАН</w:t>
      </w:r>
      <w:r w:rsidR="007E4767" w:rsidRPr="00D34F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4FC0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14:paraId="17B97A12" w14:textId="77777777" w:rsidR="004D476C" w:rsidRPr="00D34FC0" w:rsidRDefault="005F1465" w:rsidP="00A05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4FC0">
        <w:rPr>
          <w:rFonts w:ascii="Times New Roman" w:hAnsi="Times New Roman" w:cs="Times New Roman"/>
          <w:i/>
          <w:iCs/>
          <w:sz w:val="24"/>
          <w:szCs w:val="24"/>
        </w:rPr>
        <w:t>эл. почта</w:t>
      </w:r>
      <w:r w:rsidR="00D85AB7" w:rsidRPr="00D34FC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aak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ibrae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ac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327482" w:rsidRPr="00D34FC0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418CC9B3" w14:textId="28B28B48" w:rsidR="00327482" w:rsidRDefault="00327482" w:rsidP="00A05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961B20" w14:textId="77777777" w:rsidR="00763DB9" w:rsidRPr="00D34FC0" w:rsidRDefault="00763DB9" w:rsidP="00A05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22A49A" w14:textId="77777777" w:rsidR="007A2184" w:rsidRDefault="00F97F37" w:rsidP="00A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37">
        <w:rPr>
          <w:rFonts w:ascii="Times New Roman" w:hAnsi="Times New Roman" w:cs="Times New Roman"/>
          <w:sz w:val="24"/>
          <w:szCs w:val="24"/>
        </w:rPr>
        <w:t>Уровень технологического развития за последние годы открыл возможности применения численных моделей атмосферной дисперсии для задач обоснования безопасности</w:t>
      </w:r>
      <w:r w:rsidR="00CF61D7">
        <w:rPr>
          <w:rFonts w:ascii="Times New Roman" w:hAnsi="Times New Roman" w:cs="Times New Roman"/>
          <w:sz w:val="24"/>
          <w:szCs w:val="24"/>
        </w:rPr>
        <w:t>,</w:t>
      </w:r>
      <w:r w:rsidRPr="00F97F37">
        <w:rPr>
          <w:rFonts w:ascii="Times New Roman" w:hAnsi="Times New Roman" w:cs="Times New Roman"/>
          <w:sz w:val="24"/>
          <w:szCs w:val="24"/>
        </w:rPr>
        <w:t xml:space="preserve"> </w:t>
      </w:r>
      <w:r w:rsidR="00CF61D7">
        <w:rPr>
          <w:rFonts w:ascii="Times New Roman" w:hAnsi="Times New Roman" w:cs="Times New Roman"/>
          <w:sz w:val="24"/>
          <w:szCs w:val="24"/>
        </w:rPr>
        <w:t>с</w:t>
      </w:r>
      <w:r w:rsidRPr="00F97F37">
        <w:rPr>
          <w:rFonts w:ascii="Times New Roman" w:hAnsi="Times New Roman" w:cs="Times New Roman"/>
          <w:sz w:val="24"/>
          <w:szCs w:val="24"/>
        </w:rPr>
        <w:t xml:space="preserve">пецификой которых является необходимость проведения </w:t>
      </w:r>
      <w:r w:rsidR="007C1C2E">
        <w:rPr>
          <w:rFonts w:ascii="Times New Roman" w:hAnsi="Times New Roman" w:cs="Times New Roman"/>
          <w:sz w:val="24"/>
          <w:szCs w:val="24"/>
        </w:rPr>
        <w:t xml:space="preserve">многовариантных </w:t>
      </w:r>
      <w:r w:rsidRPr="00F97F37">
        <w:rPr>
          <w:rFonts w:ascii="Times New Roman" w:hAnsi="Times New Roman" w:cs="Times New Roman"/>
          <w:sz w:val="24"/>
          <w:szCs w:val="24"/>
        </w:rPr>
        <w:t xml:space="preserve">расчетов по широкому спектру условий, </w:t>
      </w:r>
      <w:r w:rsidR="0088240B">
        <w:rPr>
          <w:rFonts w:ascii="Times New Roman" w:hAnsi="Times New Roman" w:cs="Times New Roman"/>
          <w:sz w:val="24"/>
          <w:szCs w:val="24"/>
        </w:rPr>
        <w:t>что позволяет описать неопределенности, например, связанные с метеорологическим фактором</w:t>
      </w:r>
      <w:r w:rsidRPr="00F97F37">
        <w:rPr>
          <w:rFonts w:ascii="Times New Roman" w:hAnsi="Times New Roman" w:cs="Times New Roman"/>
          <w:sz w:val="24"/>
          <w:szCs w:val="24"/>
        </w:rPr>
        <w:t>.</w:t>
      </w:r>
      <w:r w:rsidR="008C3EBD">
        <w:rPr>
          <w:rFonts w:ascii="Times New Roman" w:hAnsi="Times New Roman" w:cs="Times New Roman"/>
          <w:sz w:val="24"/>
          <w:szCs w:val="24"/>
        </w:rPr>
        <w:t xml:space="preserve"> </w:t>
      </w:r>
      <w:r w:rsidR="00B01D63">
        <w:rPr>
          <w:rFonts w:ascii="Times New Roman" w:hAnsi="Times New Roman" w:cs="Times New Roman"/>
          <w:sz w:val="24"/>
          <w:szCs w:val="24"/>
        </w:rPr>
        <w:t xml:space="preserve">При обосновании безопасности требования к построению огибающих с заданным </w:t>
      </w:r>
      <w:r w:rsidR="003F2EF0">
        <w:rPr>
          <w:rFonts w:ascii="Times New Roman" w:hAnsi="Times New Roman" w:cs="Times New Roman"/>
          <w:sz w:val="24"/>
          <w:szCs w:val="24"/>
        </w:rPr>
        <w:t>уровнем обеспеченности появились</w:t>
      </w:r>
      <w:r w:rsidR="00C50024">
        <w:rPr>
          <w:rFonts w:ascii="Times New Roman" w:hAnsi="Times New Roman" w:cs="Times New Roman"/>
          <w:sz w:val="24"/>
          <w:szCs w:val="24"/>
        </w:rPr>
        <w:t>,</w:t>
      </w:r>
      <w:r w:rsidR="003F2EF0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F743CD">
        <w:rPr>
          <w:rFonts w:ascii="Times New Roman" w:hAnsi="Times New Roman" w:cs="Times New Roman"/>
          <w:sz w:val="24"/>
          <w:szCs w:val="24"/>
        </w:rPr>
        <w:t>таких до</w:t>
      </w:r>
      <w:r w:rsidR="00751C2E">
        <w:rPr>
          <w:rFonts w:ascii="Times New Roman" w:hAnsi="Times New Roman" w:cs="Times New Roman"/>
          <w:sz w:val="24"/>
          <w:szCs w:val="24"/>
        </w:rPr>
        <w:t>кументов</w:t>
      </w:r>
      <w:r w:rsidR="0061306E">
        <w:rPr>
          <w:rFonts w:ascii="Times New Roman" w:hAnsi="Times New Roman" w:cs="Times New Roman"/>
          <w:sz w:val="24"/>
          <w:szCs w:val="24"/>
        </w:rPr>
        <w:t>,</w:t>
      </w:r>
      <w:r w:rsidR="00751C2E">
        <w:rPr>
          <w:rFonts w:ascii="Times New Roman" w:hAnsi="Times New Roman" w:cs="Times New Roman"/>
          <w:sz w:val="24"/>
          <w:szCs w:val="24"/>
        </w:rPr>
        <w:t xml:space="preserve"> как МПА-98, однако в полной мере эти требования получили реализацию не та</w:t>
      </w:r>
      <w:r w:rsidR="00311261">
        <w:rPr>
          <w:rFonts w:ascii="Times New Roman" w:hAnsi="Times New Roman" w:cs="Times New Roman"/>
          <w:sz w:val="24"/>
          <w:szCs w:val="24"/>
        </w:rPr>
        <w:t>к</w:t>
      </w:r>
      <w:r w:rsidR="00BA3F5F">
        <w:rPr>
          <w:rFonts w:ascii="Times New Roman" w:hAnsi="Times New Roman" w:cs="Times New Roman"/>
          <w:sz w:val="24"/>
          <w:szCs w:val="24"/>
        </w:rPr>
        <w:t xml:space="preserve"> давно.</w:t>
      </w:r>
      <w:r w:rsidR="00311261">
        <w:rPr>
          <w:rFonts w:ascii="Times New Roman" w:hAnsi="Times New Roman" w:cs="Times New Roman"/>
          <w:sz w:val="24"/>
          <w:szCs w:val="24"/>
        </w:rPr>
        <w:t xml:space="preserve"> Можно выделить коды, которые работают с многолетними данными метеорологического мониторинга</w:t>
      </w:r>
      <w:r w:rsidR="00311261" w:rsidRPr="00311261">
        <w:rPr>
          <w:rFonts w:ascii="Times New Roman" w:hAnsi="Times New Roman" w:cs="Times New Roman"/>
          <w:sz w:val="24"/>
          <w:szCs w:val="24"/>
        </w:rPr>
        <w:t xml:space="preserve">: </w:t>
      </w:r>
      <w:r w:rsidR="00311261">
        <w:rPr>
          <w:rFonts w:ascii="Times New Roman" w:hAnsi="Times New Roman" w:cs="Times New Roman"/>
          <w:sz w:val="24"/>
          <w:szCs w:val="24"/>
          <w:lang w:val="en-US"/>
        </w:rPr>
        <w:t>RISKZONE</w:t>
      </w:r>
      <w:r w:rsidR="00311261" w:rsidRPr="00311261">
        <w:rPr>
          <w:rFonts w:ascii="Times New Roman" w:hAnsi="Times New Roman" w:cs="Times New Roman"/>
          <w:sz w:val="24"/>
          <w:szCs w:val="24"/>
        </w:rPr>
        <w:t xml:space="preserve"> (</w:t>
      </w:r>
      <w:r w:rsidR="00311261">
        <w:rPr>
          <w:rFonts w:ascii="Times New Roman" w:hAnsi="Times New Roman" w:cs="Times New Roman"/>
          <w:sz w:val="24"/>
          <w:szCs w:val="24"/>
        </w:rPr>
        <w:t>АЭП, РФ), РОМ (</w:t>
      </w:r>
      <w:r w:rsidR="00311261" w:rsidRPr="00E95B22">
        <w:rPr>
          <w:rFonts w:ascii="Times New Roman" w:hAnsi="Times New Roman" w:cs="Times New Roman"/>
          <w:sz w:val="24"/>
          <w:szCs w:val="24"/>
        </w:rPr>
        <w:t>ИБРАЭ РАН, Р</w:t>
      </w:r>
      <w:r w:rsidR="00E95B22" w:rsidRPr="00E95B22">
        <w:rPr>
          <w:rFonts w:ascii="Times New Roman" w:hAnsi="Times New Roman" w:cs="Times New Roman"/>
          <w:sz w:val="24"/>
          <w:szCs w:val="24"/>
        </w:rPr>
        <w:t>Ф</w:t>
      </w:r>
      <w:r w:rsidR="00311261">
        <w:rPr>
          <w:rFonts w:ascii="Times New Roman" w:hAnsi="Times New Roman" w:cs="Times New Roman"/>
          <w:sz w:val="24"/>
          <w:szCs w:val="24"/>
        </w:rPr>
        <w:t xml:space="preserve">), </w:t>
      </w:r>
      <w:r w:rsidR="00263D31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263D31" w:rsidRPr="00263D31">
        <w:rPr>
          <w:rFonts w:ascii="Times New Roman" w:hAnsi="Times New Roman" w:cs="Times New Roman"/>
          <w:sz w:val="24"/>
          <w:szCs w:val="24"/>
        </w:rPr>
        <w:t xml:space="preserve"> (</w:t>
      </w:r>
      <w:r w:rsidR="00263D31">
        <w:rPr>
          <w:rFonts w:ascii="Times New Roman" w:hAnsi="Times New Roman" w:cs="Times New Roman"/>
          <w:sz w:val="24"/>
          <w:szCs w:val="24"/>
        </w:rPr>
        <w:t>НИЦ КИ, РФ)</w:t>
      </w:r>
      <w:r w:rsidR="000A1C9E">
        <w:rPr>
          <w:rFonts w:ascii="Times New Roman" w:hAnsi="Times New Roman" w:cs="Times New Roman"/>
          <w:sz w:val="24"/>
          <w:szCs w:val="24"/>
        </w:rPr>
        <w:t xml:space="preserve">, </w:t>
      </w:r>
      <w:r w:rsidR="000A1C9E">
        <w:rPr>
          <w:rFonts w:ascii="Times New Roman" w:hAnsi="Times New Roman" w:cs="Times New Roman"/>
          <w:sz w:val="24"/>
          <w:szCs w:val="24"/>
          <w:lang w:val="en-US"/>
        </w:rPr>
        <w:t>ARANO</w:t>
      </w:r>
      <w:r w:rsidR="000A1C9E" w:rsidRPr="000A1C9E">
        <w:rPr>
          <w:rFonts w:ascii="Times New Roman" w:hAnsi="Times New Roman" w:cs="Times New Roman"/>
          <w:sz w:val="24"/>
          <w:szCs w:val="24"/>
        </w:rPr>
        <w:t xml:space="preserve"> (</w:t>
      </w:r>
      <w:r w:rsidR="000A1C9E">
        <w:rPr>
          <w:rFonts w:ascii="Times New Roman" w:hAnsi="Times New Roman" w:cs="Times New Roman"/>
          <w:sz w:val="24"/>
          <w:szCs w:val="24"/>
          <w:lang w:val="en-US"/>
        </w:rPr>
        <w:t>VTT</w:t>
      </w:r>
      <w:r w:rsidR="000A1C9E" w:rsidRPr="000A1C9E">
        <w:rPr>
          <w:rFonts w:ascii="Times New Roman" w:hAnsi="Times New Roman" w:cs="Times New Roman"/>
          <w:sz w:val="24"/>
          <w:szCs w:val="24"/>
        </w:rPr>
        <w:t xml:space="preserve">, </w:t>
      </w:r>
      <w:r w:rsidR="000A1C9E">
        <w:rPr>
          <w:rFonts w:ascii="Times New Roman" w:hAnsi="Times New Roman" w:cs="Times New Roman"/>
          <w:sz w:val="24"/>
          <w:szCs w:val="24"/>
        </w:rPr>
        <w:t>Финляндия)</w:t>
      </w:r>
      <w:r w:rsidR="000A1C9E" w:rsidRPr="000A1C9E">
        <w:rPr>
          <w:rFonts w:ascii="Times New Roman" w:hAnsi="Times New Roman" w:cs="Times New Roman"/>
          <w:sz w:val="24"/>
          <w:szCs w:val="24"/>
        </w:rPr>
        <w:t xml:space="preserve">, </w:t>
      </w:r>
      <w:r w:rsidR="000A1C9E">
        <w:rPr>
          <w:rFonts w:ascii="Times New Roman" w:hAnsi="Times New Roman" w:cs="Times New Roman"/>
          <w:sz w:val="24"/>
          <w:szCs w:val="24"/>
          <w:lang w:val="en-US"/>
        </w:rPr>
        <w:t>MACCS</w:t>
      </w:r>
      <w:r w:rsidR="000A1C9E" w:rsidRPr="000A1C9E">
        <w:rPr>
          <w:rFonts w:ascii="Times New Roman" w:hAnsi="Times New Roman" w:cs="Times New Roman"/>
          <w:sz w:val="24"/>
          <w:szCs w:val="24"/>
        </w:rPr>
        <w:t xml:space="preserve"> (</w:t>
      </w:r>
      <w:r w:rsidR="00DB42A9">
        <w:rPr>
          <w:rFonts w:ascii="Times New Roman" w:hAnsi="Times New Roman" w:cs="Times New Roman"/>
          <w:sz w:val="24"/>
          <w:szCs w:val="24"/>
          <w:lang w:val="en-US"/>
        </w:rPr>
        <w:t>SNL</w:t>
      </w:r>
      <w:r w:rsidR="00DB42A9" w:rsidRPr="00DB42A9">
        <w:rPr>
          <w:rFonts w:ascii="Times New Roman" w:hAnsi="Times New Roman" w:cs="Times New Roman"/>
          <w:sz w:val="24"/>
          <w:szCs w:val="24"/>
        </w:rPr>
        <w:t xml:space="preserve">, </w:t>
      </w:r>
      <w:r w:rsidR="00DB42A9">
        <w:rPr>
          <w:rFonts w:ascii="Times New Roman" w:hAnsi="Times New Roman" w:cs="Times New Roman"/>
          <w:sz w:val="24"/>
          <w:szCs w:val="24"/>
        </w:rPr>
        <w:t xml:space="preserve">США). И новое поколение кодов, которые позволяют проводить расчеты с использованием </w:t>
      </w:r>
      <w:r w:rsidR="008A5A3C">
        <w:rPr>
          <w:rFonts w:ascii="Times New Roman" w:hAnsi="Times New Roman" w:cs="Times New Roman"/>
          <w:sz w:val="24"/>
          <w:szCs w:val="24"/>
        </w:rPr>
        <w:t>многолетних метеорологических полей, построенных с применением численных моделей прогноза погоды</w:t>
      </w:r>
      <w:r w:rsidR="008A5A3C" w:rsidRPr="008A5A3C">
        <w:rPr>
          <w:rFonts w:ascii="Times New Roman" w:hAnsi="Times New Roman" w:cs="Times New Roman"/>
          <w:sz w:val="24"/>
          <w:szCs w:val="24"/>
        </w:rPr>
        <w:t xml:space="preserve">: </w:t>
      </w:r>
      <w:r w:rsidR="008A5A3C">
        <w:rPr>
          <w:rFonts w:ascii="Times New Roman" w:hAnsi="Times New Roman" w:cs="Times New Roman"/>
          <w:sz w:val="24"/>
          <w:szCs w:val="24"/>
          <w:lang w:val="en-US"/>
        </w:rPr>
        <w:t>SOPRO</w:t>
      </w:r>
      <w:r w:rsid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8A5A3C" w:rsidRPr="008A5A3C">
        <w:rPr>
          <w:rFonts w:ascii="Times New Roman" w:hAnsi="Times New Roman" w:cs="Times New Roman"/>
          <w:sz w:val="24"/>
          <w:szCs w:val="24"/>
        </w:rPr>
        <w:t>(</w:t>
      </w:r>
      <w:r w:rsidR="008A5A3C">
        <w:rPr>
          <w:rFonts w:ascii="Times New Roman" w:hAnsi="Times New Roman" w:cs="Times New Roman"/>
          <w:sz w:val="24"/>
          <w:szCs w:val="24"/>
        </w:rPr>
        <w:t>ИБРАЭ РАН, РФ</w:t>
      </w:r>
      <w:r w:rsidR="008A5A3C" w:rsidRPr="008A5A3C">
        <w:rPr>
          <w:rFonts w:ascii="Times New Roman" w:hAnsi="Times New Roman" w:cs="Times New Roman"/>
          <w:sz w:val="24"/>
          <w:szCs w:val="24"/>
        </w:rPr>
        <w:t>)</w:t>
      </w:r>
      <w:r w:rsidR="008A5A3C">
        <w:rPr>
          <w:rFonts w:ascii="Times New Roman" w:hAnsi="Times New Roman" w:cs="Times New Roman"/>
          <w:sz w:val="24"/>
          <w:szCs w:val="24"/>
        </w:rPr>
        <w:t xml:space="preserve">, </w:t>
      </w:r>
      <w:r w:rsidR="008A5A3C">
        <w:rPr>
          <w:rFonts w:ascii="Times New Roman" w:hAnsi="Times New Roman" w:cs="Times New Roman"/>
          <w:sz w:val="24"/>
          <w:szCs w:val="24"/>
          <w:lang w:val="en-US"/>
        </w:rPr>
        <w:t>JRODOS</w:t>
      </w:r>
      <w:r w:rsidR="008A5A3C" w:rsidRPr="008A5A3C">
        <w:rPr>
          <w:rFonts w:ascii="Times New Roman" w:hAnsi="Times New Roman" w:cs="Times New Roman"/>
          <w:sz w:val="24"/>
          <w:szCs w:val="24"/>
        </w:rPr>
        <w:t xml:space="preserve"> (</w:t>
      </w:r>
      <w:r w:rsidR="008A5A3C">
        <w:rPr>
          <w:rFonts w:ascii="Times New Roman" w:hAnsi="Times New Roman" w:cs="Times New Roman"/>
          <w:sz w:val="24"/>
          <w:szCs w:val="24"/>
        </w:rPr>
        <w:t>Европа</w:t>
      </w:r>
      <w:r w:rsidR="008A5A3C" w:rsidRPr="008A5A3C">
        <w:rPr>
          <w:rFonts w:ascii="Times New Roman" w:hAnsi="Times New Roman" w:cs="Times New Roman"/>
          <w:sz w:val="24"/>
          <w:szCs w:val="24"/>
        </w:rPr>
        <w:t>)</w:t>
      </w:r>
      <w:r w:rsidR="008A5A3C">
        <w:rPr>
          <w:rFonts w:ascii="Times New Roman" w:hAnsi="Times New Roman" w:cs="Times New Roman"/>
          <w:sz w:val="24"/>
          <w:szCs w:val="24"/>
        </w:rPr>
        <w:t>, С3</w:t>
      </w:r>
      <w:r w:rsidR="008A5A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5A3C" w:rsidRPr="008A5A3C">
        <w:rPr>
          <w:rFonts w:ascii="Times New Roman" w:hAnsi="Times New Roman" w:cs="Times New Roman"/>
          <w:sz w:val="24"/>
          <w:szCs w:val="24"/>
        </w:rPr>
        <w:t xml:space="preserve"> (</w:t>
      </w:r>
      <w:r w:rsidR="00D63269">
        <w:rPr>
          <w:rFonts w:ascii="Times New Roman" w:hAnsi="Times New Roman" w:cs="Times New Roman"/>
          <w:sz w:val="24"/>
          <w:szCs w:val="24"/>
          <w:lang w:val="en-US"/>
        </w:rPr>
        <w:t>IRSN</w:t>
      </w:r>
      <w:r w:rsidR="00D63269" w:rsidRPr="00D63269">
        <w:rPr>
          <w:rFonts w:ascii="Times New Roman" w:hAnsi="Times New Roman" w:cs="Times New Roman"/>
          <w:sz w:val="24"/>
          <w:szCs w:val="24"/>
        </w:rPr>
        <w:t xml:space="preserve">, </w:t>
      </w:r>
      <w:r w:rsidR="00D63269">
        <w:rPr>
          <w:rFonts w:ascii="Times New Roman" w:hAnsi="Times New Roman" w:cs="Times New Roman"/>
          <w:sz w:val="24"/>
          <w:szCs w:val="24"/>
        </w:rPr>
        <w:t>Франция)</w:t>
      </w:r>
      <w:r w:rsidR="0090766A">
        <w:rPr>
          <w:rFonts w:ascii="Times New Roman" w:hAnsi="Times New Roman" w:cs="Times New Roman"/>
          <w:sz w:val="24"/>
          <w:szCs w:val="24"/>
        </w:rPr>
        <w:t xml:space="preserve">, </w:t>
      </w:r>
      <w:r w:rsidR="0090766A">
        <w:rPr>
          <w:rFonts w:ascii="Times New Roman" w:hAnsi="Times New Roman" w:cs="Times New Roman"/>
          <w:sz w:val="24"/>
          <w:szCs w:val="24"/>
          <w:lang w:val="en-US"/>
        </w:rPr>
        <w:t>MACCS</w:t>
      </w:r>
      <w:r w:rsidR="0090766A" w:rsidRPr="0090766A">
        <w:rPr>
          <w:rFonts w:ascii="Times New Roman" w:hAnsi="Times New Roman" w:cs="Times New Roman"/>
          <w:sz w:val="24"/>
          <w:szCs w:val="24"/>
        </w:rPr>
        <w:t>/</w:t>
      </w:r>
      <w:r w:rsidR="0090766A">
        <w:rPr>
          <w:rFonts w:ascii="Times New Roman" w:hAnsi="Times New Roman" w:cs="Times New Roman"/>
          <w:sz w:val="24"/>
          <w:szCs w:val="24"/>
          <w:lang w:val="en-US"/>
        </w:rPr>
        <w:t>HYSPLIT</w:t>
      </w:r>
      <w:r w:rsidR="0090766A" w:rsidRPr="0090766A">
        <w:rPr>
          <w:rFonts w:ascii="Times New Roman" w:hAnsi="Times New Roman" w:cs="Times New Roman"/>
          <w:sz w:val="24"/>
          <w:szCs w:val="24"/>
        </w:rPr>
        <w:t xml:space="preserve"> </w:t>
      </w:r>
      <w:r w:rsidR="0090766A" w:rsidRPr="000A1C9E">
        <w:rPr>
          <w:rFonts w:ascii="Times New Roman" w:hAnsi="Times New Roman" w:cs="Times New Roman"/>
          <w:sz w:val="24"/>
          <w:szCs w:val="24"/>
        </w:rPr>
        <w:t>(</w:t>
      </w:r>
      <w:r w:rsidR="0090766A">
        <w:rPr>
          <w:rFonts w:ascii="Times New Roman" w:hAnsi="Times New Roman" w:cs="Times New Roman"/>
          <w:sz w:val="24"/>
          <w:szCs w:val="24"/>
          <w:lang w:val="en-US"/>
        </w:rPr>
        <w:t>SNL</w:t>
      </w:r>
      <w:r w:rsidR="0090766A" w:rsidRPr="00DB42A9">
        <w:rPr>
          <w:rFonts w:ascii="Times New Roman" w:hAnsi="Times New Roman" w:cs="Times New Roman"/>
          <w:sz w:val="24"/>
          <w:szCs w:val="24"/>
        </w:rPr>
        <w:t xml:space="preserve">, </w:t>
      </w:r>
      <w:r w:rsidR="0090766A">
        <w:rPr>
          <w:rFonts w:ascii="Times New Roman" w:hAnsi="Times New Roman" w:cs="Times New Roman"/>
          <w:sz w:val="24"/>
          <w:szCs w:val="24"/>
        </w:rPr>
        <w:t>США)</w:t>
      </w:r>
      <w:r w:rsidR="00D63269">
        <w:rPr>
          <w:rFonts w:ascii="Times New Roman" w:hAnsi="Times New Roman" w:cs="Times New Roman"/>
          <w:sz w:val="24"/>
          <w:szCs w:val="24"/>
        </w:rPr>
        <w:t xml:space="preserve">. Такие коды более сложны, ресурсоемки, однако </w:t>
      </w:r>
      <w:r w:rsidR="00CB403C">
        <w:rPr>
          <w:rFonts w:ascii="Times New Roman" w:hAnsi="Times New Roman" w:cs="Times New Roman"/>
          <w:sz w:val="24"/>
          <w:szCs w:val="24"/>
        </w:rPr>
        <w:t xml:space="preserve">позволяют снять ограничения на однородность области расположения объекта, </w:t>
      </w:r>
      <w:r w:rsidR="00791BA8">
        <w:rPr>
          <w:rFonts w:ascii="Times New Roman" w:hAnsi="Times New Roman" w:cs="Times New Roman"/>
          <w:sz w:val="24"/>
          <w:szCs w:val="24"/>
        </w:rPr>
        <w:t xml:space="preserve">снять ограничения на моделируемые расстояния, учесть </w:t>
      </w:r>
      <w:r w:rsidR="00C438F8">
        <w:rPr>
          <w:rFonts w:ascii="Times New Roman" w:hAnsi="Times New Roman" w:cs="Times New Roman"/>
          <w:sz w:val="24"/>
          <w:szCs w:val="24"/>
        </w:rPr>
        <w:t>динамические характеристики выброса, учесть влияние локальных условий на распространение</w:t>
      </w:r>
      <w:r w:rsidR="00C60690">
        <w:rPr>
          <w:rFonts w:ascii="Times New Roman" w:hAnsi="Times New Roman" w:cs="Times New Roman"/>
          <w:sz w:val="24"/>
          <w:szCs w:val="24"/>
        </w:rPr>
        <w:t xml:space="preserve"> </w:t>
      </w:r>
      <w:r w:rsidR="00C60690" w:rsidRPr="00C60690">
        <w:rPr>
          <w:rFonts w:ascii="Times New Roman" w:hAnsi="Times New Roman" w:cs="Times New Roman"/>
          <w:sz w:val="24"/>
          <w:szCs w:val="24"/>
        </w:rPr>
        <w:t>[1]</w:t>
      </w:r>
      <w:r w:rsidR="00C438F8">
        <w:rPr>
          <w:rFonts w:ascii="Times New Roman" w:hAnsi="Times New Roman" w:cs="Times New Roman"/>
          <w:sz w:val="24"/>
          <w:szCs w:val="24"/>
        </w:rPr>
        <w:t xml:space="preserve"> и осаждение примеси</w:t>
      </w:r>
      <w:r w:rsidR="000A4777">
        <w:rPr>
          <w:rFonts w:ascii="Times New Roman" w:hAnsi="Times New Roman" w:cs="Times New Roman"/>
          <w:sz w:val="24"/>
          <w:szCs w:val="24"/>
        </w:rPr>
        <w:t xml:space="preserve">, </w:t>
      </w:r>
      <w:r w:rsidR="00B61044">
        <w:rPr>
          <w:rFonts w:ascii="Times New Roman" w:hAnsi="Times New Roman" w:cs="Times New Roman"/>
          <w:sz w:val="24"/>
          <w:szCs w:val="24"/>
        </w:rPr>
        <w:t xml:space="preserve">моделирование доз облучения </w:t>
      </w:r>
      <w:r w:rsidR="00B61044" w:rsidRPr="00B61044">
        <w:rPr>
          <w:rFonts w:ascii="Times New Roman" w:hAnsi="Times New Roman" w:cs="Times New Roman"/>
          <w:sz w:val="24"/>
          <w:szCs w:val="24"/>
        </w:rPr>
        <w:t>[2</w:t>
      </w:r>
      <w:r w:rsidR="00B61044" w:rsidRPr="001D236B">
        <w:rPr>
          <w:rFonts w:ascii="Times New Roman" w:hAnsi="Times New Roman" w:cs="Times New Roman"/>
          <w:sz w:val="24"/>
          <w:szCs w:val="24"/>
        </w:rPr>
        <w:t>]</w:t>
      </w:r>
      <w:r w:rsidR="00C438F8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39119A36" w14:textId="77777777" w:rsidR="00D0734D" w:rsidRDefault="00D0734D" w:rsidP="00A3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докладе приведены результаты разработки системы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SOPRO</w:t>
      </w:r>
      <w:r w:rsidRPr="00D0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расчетов атмосферного переноса, покрывающего в виде единой связанной методологии расчетного обоснования безопасности </w:t>
      </w:r>
      <w:r w:rsidR="00323ED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17117">
        <w:rPr>
          <w:rFonts w:ascii="Times New Roman" w:hAnsi="Times New Roman" w:cs="Times New Roman"/>
          <w:sz w:val="24"/>
          <w:szCs w:val="24"/>
        </w:rPr>
        <w:t>следующих задач</w:t>
      </w:r>
      <w:r w:rsidR="00617117" w:rsidRPr="00617117">
        <w:rPr>
          <w:rFonts w:ascii="Times New Roman" w:hAnsi="Times New Roman" w:cs="Times New Roman"/>
          <w:sz w:val="24"/>
          <w:szCs w:val="24"/>
        </w:rPr>
        <w:t>:</w:t>
      </w:r>
    </w:p>
    <w:p w14:paraId="7355E387" w14:textId="77777777" w:rsidR="00617117" w:rsidRDefault="005855B6" w:rsidP="0061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6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радиологического воздействия при нормальной эксплуатации</w:t>
      </w:r>
      <w:r w:rsidRPr="005855B6">
        <w:rPr>
          <w:rFonts w:ascii="Times New Roman" w:hAnsi="Times New Roman" w:cs="Times New Roman"/>
          <w:sz w:val="24"/>
          <w:szCs w:val="24"/>
        </w:rPr>
        <w:t>;</w:t>
      </w:r>
    </w:p>
    <w:p w14:paraId="4106B10C" w14:textId="7377FFF7" w:rsidR="005855B6" w:rsidRDefault="005855B6" w:rsidP="0061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226EB1">
        <w:rPr>
          <w:rFonts w:ascii="Times New Roman" w:hAnsi="Times New Roman" w:cs="Times New Roman"/>
          <w:sz w:val="24"/>
          <w:szCs w:val="24"/>
        </w:rPr>
        <w:t xml:space="preserve">доз для населения </w:t>
      </w:r>
      <w:r>
        <w:rPr>
          <w:rFonts w:ascii="Times New Roman" w:hAnsi="Times New Roman" w:cs="Times New Roman"/>
          <w:sz w:val="24"/>
          <w:szCs w:val="24"/>
        </w:rPr>
        <w:t>для ПООБ, ВАБ и радиологических рисков</w:t>
      </w:r>
      <w:r w:rsidRPr="005855B6">
        <w:rPr>
          <w:rFonts w:ascii="Times New Roman" w:hAnsi="Times New Roman" w:cs="Times New Roman"/>
          <w:sz w:val="24"/>
          <w:szCs w:val="24"/>
        </w:rPr>
        <w:t>;</w:t>
      </w:r>
    </w:p>
    <w:p w14:paraId="38C2EEB4" w14:textId="77777777" w:rsidR="005855B6" w:rsidRDefault="005855B6" w:rsidP="0061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аппаратурных спектров детекторов с учетом динамики прохождения облака и его распределения в пространстве</w:t>
      </w:r>
      <w:r w:rsidRPr="005855B6">
        <w:rPr>
          <w:rFonts w:ascii="Times New Roman" w:hAnsi="Times New Roman" w:cs="Times New Roman"/>
          <w:sz w:val="24"/>
          <w:szCs w:val="24"/>
        </w:rPr>
        <w:t>;</w:t>
      </w:r>
    </w:p>
    <w:p w14:paraId="294C44F6" w14:textId="77777777" w:rsidR="005855B6" w:rsidRPr="00E46E78" w:rsidRDefault="005855B6" w:rsidP="0061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016E37">
        <w:rPr>
          <w:rFonts w:ascii="Times New Roman" w:hAnsi="Times New Roman" w:cs="Times New Roman"/>
          <w:sz w:val="24"/>
          <w:szCs w:val="24"/>
        </w:rPr>
        <w:t xml:space="preserve">количества и </w:t>
      </w:r>
      <w:r>
        <w:rPr>
          <w:rFonts w:ascii="Times New Roman" w:hAnsi="Times New Roman" w:cs="Times New Roman"/>
          <w:sz w:val="24"/>
          <w:szCs w:val="24"/>
        </w:rPr>
        <w:t>мест размещения АСКРО</w:t>
      </w:r>
      <w:r w:rsidR="00016E37" w:rsidRPr="00E46E78">
        <w:rPr>
          <w:rFonts w:ascii="Times New Roman" w:hAnsi="Times New Roman" w:cs="Times New Roman"/>
          <w:sz w:val="24"/>
          <w:szCs w:val="24"/>
        </w:rPr>
        <w:t>;</w:t>
      </w:r>
    </w:p>
    <w:p w14:paraId="6DFE5579" w14:textId="77777777" w:rsidR="00E46E78" w:rsidRPr="00617117" w:rsidRDefault="00E46E78" w:rsidP="0061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ансамблевых расчетов для задач </w:t>
      </w:r>
      <w:r w:rsidR="00FE7359">
        <w:rPr>
          <w:rFonts w:ascii="Times New Roman" w:hAnsi="Times New Roman" w:cs="Times New Roman"/>
          <w:sz w:val="24"/>
          <w:szCs w:val="24"/>
        </w:rPr>
        <w:t>оценки последствий в условиях аварий</w:t>
      </w:r>
      <w:r w:rsidR="00FE7359" w:rsidRPr="00FE7359">
        <w:rPr>
          <w:rFonts w:ascii="Times New Roman" w:hAnsi="Times New Roman" w:cs="Times New Roman"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7359" w:rsidRPr="00FE7359">
        <w:rPr>
          <w:rFonts w:ascii="Times New Roman" w:hAnsi="Times New Roman" w:cs="Times New Roman"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t>радиационным фактором</w:t>
      </w:r>
      <w:r w:rsidR="00C040AE">
        <w:rPr>
          <w:rFonts w:ascii="Times New Roman" w:hAnsi="Times New Roman" w:cs="Times New Roman"/>
          <w:sz w:val="24"/>
          <w:szCs w:val="24"/>
        </w:rPr>
        <w:t xml:space="preserve"> </w:t>
      </w:r>
      <w:r w:rsidR="00C040AE" w:rsidRPr="00C040AE">
        <w:rPr>
          <w:rFonts w:ascii="Times New Roman" w:hAnsi="Times New Roman" w:cs="Times New Roman"/>
          <w:sz w:val="24"/>
          <w:szCs w:val="24"/>
        </w:rPr>
        <w:t>[3</w:t>
      </w:r>
      <w:r w:rsidR="00C040AE" w:rsidRPr="000A4777">
        <w:rPr>
          <w:rFonts w:ascii="Times New Roman" w:hAnsi="Times New Roman" w:cs="Times New Roman"/>
          <w:sz w:val="24"/>
          <w:szCs w:val="24"/>
        </w:rPr>
        <w:t>]</w:t>
      </w:r>
      <w:r w:rsidR="00FE7359" w:rsidRPr="00FE7359">
        <w:rPr>
          <w:rFonts w:ascii="Times New Roman" w:hAnsi="Times New Roman" w:cs="Times New Roman"/>
          <w:sz w:val="24"/>
          <w:szCs w:val="24"/>
        </w:rPr>
        <w:t>;</w:t>
      </w:r>
    </w:p>
    <w:p w14:paraId="5122076E" w14:textId="40D9E2AA" w:rsidR="00C438F8" w:rsidRPr="003F672D" w:rsidRDefault="001D236B" w:rsidP="00EC42A2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линейка кодов </w:t>
      </w:r>
      <w:r w:rsidR="00E4443C">
        <w:rPr>
          <w:rFonts w:ascii="Times New Roman" w:hAnsi="Times New Roman" w:cs="Times New Roman"/>
          <w:sz w:val="24"/>
          <w:szCs w:val="24"/>
        </w:rPr>
        <w:t>интегрирует необходимые связки</w:t>
      </w:r>
      <w:r w:rsidR="007A3EEE" w:rsidRPr="007A3EEE">
        <w:rPr>
          <w:rFonts w:ascii="Times New Roman" w:hAnsi="Times New Roman" w:cs="Times New Roman"/>
          <w:sz w:val="24"/>
          <w:szCs w:val="24"/>
        </w:rPr>
        <w:t xml:space="preserve"> </w:t>
      </w:r>
      <w:r w:rsidR="007A3E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443C">
        <w:rPr>
          <w:rFonts w:ascii="Times New Roman" w:hAnsi="Times New Roman" w:cs="Times New Roman"/>
          <w:sz w:val="24"/>
          <w:szCs w:val="24"/>
        </w:rPr>
        <w:t xml:space="preserve"> моделями оценки источника выброса</w:t>
      </w:r>
      <w:r w:rsidR="00726CFC">
        <w:rPr>
          <w:rFonts w:ascii="Times New Roman" w:hAnsi="Times New Roman" w:cs="Times New Roman"/>
          <w:sz w:val="24"/>
          <w:szCs w:val="24"/>
        </w:rPr>
        <w:t xml:space="preserve"> (СОКРАТ, вентиляция, разрушение и демонтаж, ветровой подъем)</w:t>
      </w:r>
      <w:r w:rsidR="00E4443C">
        <w:rPr>
          <w:rFonts w:ascii="Times New Roman" w:hAnsi="Times New Roman" w:cs="Times New Roman"/>
          <w:sz w:val="24"/>
          <w:szCs w:val="24"/>
        </w:rPr>
        <w:t xml:space="preserve"> и технологические решения для применения суперкомпьютерных технологий для массированных расчетов</w:t>
      </w:r>
      <w:r w:rsidR="00C1210E">
        <w:rPr>
          <w:rFonts w:ascii="Times New Roman" w:hAnsi="Times New Roman" w:cs="Times New Roman"/>
          <w:sz w:val="24"/>
          <w:szCs w:val="24"/>
        </w:rPr>
        <w:t>.</w:t>
      </w:r>
      <w:r w:rsidR="003F672D" w:rsidRPr="003F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E632" w14:textId="77777777" w:rsidR="009C52BE" w:rsidRPr="00D34FC0" w:rsidRDefault="00C468A6" w:rsidP="00C468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6B">
        <w:rPr>
          <w:b/>
        </w:rPr>
        <w:t>ЛИТЕРАТУРА</w:t>
      </w:r>
    </w:p>
    <w:p w14:paraId="5C22E0D5" w14:textId="5B30C269" w:rsidR="00A51E54" w:rsidRPr="00D434CE" w:rsidRDefault="003E43AC" w:rsidP="00D434C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3AC">
        <w:rPr>
          <w:rFonts w:ascii="Times New Roman" w:hAnsi="Times New Roman" w:cs="Times New Roman"/>
          <w:sz w:val="24"/>
          <w:szCs w:val="24"/>
          <w:lang w:val="en-US"/>
        </w:rPr>
        <w:t xml:space="preserve">V. B. Morozov </w:t>
      </w:r>
      <w:r w:rsidR="00AA6AB0" w:rsidRPr="00AA6AB0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3E43AC">
        <w:rPr>
          <w:rFonts w:ascii="Times New Roman" w:hAnsi="Times New Roman" w:cs="Times New Roman"/>
          <w:sz w:val="24"/>
          <w:szCs w:val="24"/>
          <w:lang w:val="en-US"/>
        </w:rPr>
        <w:t xml:space="preserve"> (2020) Issues of Safety Assessment of New Russian NPP Projects in View of Current Requirements for the Probability of a Large Release, Nuclear Technology, DOI: 10.1080/00295450.2020.1767998</w:t>
      </w:r>
    </w:p>
    <w:p w14:paraId="41182EF5" w14:textId="77777777" w:rsidR="00556888" w:rsidRPr="00D34FC0" w:rsidRDefault="000100BF" w:rsidP="00282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C0">
        <w:rPr>
          <w:rFonts w:ascii="Times New Roman" w:hAnsi="Times New Roman" w:cs="Times New Roman"/>
          <w:sz w:val="24"/>
          <w:szCs w:val="24"/>
        </w:rPr>
        <w:t>Арутюнян Р.В.</w:t>
      </w:r>
      <w:r w:rsidR="006B2902">
        <w:rPr>
          <w:rFonts w:ascii="Times New Roman" w:hAnsi="Times New Roman" w:cs="Times New Roman"/>
          <w:sz w:val="24"/>
          <w:szCs w:val="24"/>
        </w:rPr>
        <w:t xml:space="preserve"> </w:t>
      </w:r>
      <w:r w:rsidRPr="00D34FC0">
        <w:rPr>
          <w:rFonts w:ascii="Times New Roman" w:hAnsi="Times New Roman" w:cs="Times New Roman"/>
          <w:sz w:val="24"/>
          <w:szCs w:val="24"/>
        </w:rPr>
        <w:t xml:space="preserve">и др. Константное обеспечение для расчёта доз облучения населения. обзор//Радиация и риск. – 2018. – Т. 27. – №. </w:t>
      </w:r>
      <w:r w:rsidRPr="00D34FC0">
        <w:rPr>
          <w:rFonts w:ascii="Times New Roman" w:hAnsi="Times New Roman" w:cs="Times New Roman"/>
          <w:sz w:val="24"/>
          <w:szCs w:val="24"/>
          <w:lang w:val="en-US"/>
        </w:rPr>
        <w:t>3. – С. 91-103.</w:t>
      </w:r>
    </w:p>
    <w:p w14:paraId="57CE5634" w14:textId="41634479" w:rsidR="00F46126" w:rsidRPr="00082CFA" w:rsidRDefault="00082CFA" w:rsidP="00082C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FA">
        <w:rPr>
          <w:rFonts w:ascii="Times New Roman" w:hAnsi="Times New Roman" w:cs="Times New Roman"/>
          <w:sz w:val="24"/>
          <w:szCs w:val="24"/>
          <w:lang w:val="en-US"/>
        </w:rPr>
        <w:t xml:space="preserve">R.I. Bakin </w:t>
      </w:r>
      <w:r w:rsidR="00421CD9" w:rsidRPr="00421CD9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Pr="00082CFA">
        <w:rPr>
          <w:rFonts w:ascii="Times New Roman" w:hAnsi="Times New Roman" w:cs="Times New Roman"/>
          <w:sz w:val="24"/>
          <w:szCs w:val="24"/>
          <w:lang w:val="en-US"/>
        </w:rPr>
        <w:t>(2020): Application of ensemble method to predict radiation doses from a radioactive release during hypothetical severe accidents at Russian NPP, Journal of Nuclear Science and Technology, DOI: 10.1080/00223131.2020.1854879</w:t>
      </w:r>
    </w:p>
    <w:sectPr w:rsidR="00F46126" w:rsidRPr="00082CFA" w:rsidSect="00D23A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06A"/>
    <w:multiLevelType w:val="hybridMultilevel"/>
    <w:tmpl w:val="0980D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B7C59"/>
    <w:multiLevelType w:val="hybridMultilevel"/>
    <w:tmpl w:val="5BF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06F2F"/>
    <w:multiLevelType w:val="hybridMultilevel"/>
    <w:tmpl w:val="E56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614D"/>
    <w:multiLevelType w:val="hybridMultilevel"/>
    <w:tmpl w:val="240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BB"/>
    <w:rsid w:val="000011BC"/>
    <w:rsid w:val="00003618"/>
    <w:rsid w:val="00006924"/>
    <w:rsid w:val="000100BF"/>
    <w:rsid w:val="00011C69"/>
    <w:rsid w:val="00016E37"/>
    <w:rsid w:val="00020147"/>
    <w:rsid w:val="00026F19"/>
    <w:rsid w:val="00027A01"/>
    <w:rsid w:val="0003136F"/>
    <w:rsid w:val="000313E5"/>
    <w:rsid w:val="0003572C"/>
    <w:rsid w:val="00036404"/>
    <w:rsid w:val="00042C88"/>
    <w:rsid w:val="00043DF3"/>
    <w:rsid w:val="000454C8"/>
    <w:rsid w:val="00045C77"/>
    <w:rsid w:val="00060222"/>
    <w:rsid w:val="0007495F"/>
    <w:rsid w:val="00076BBD"/>
    <w:rsid w:val="00076F4D"/>
    <w:rsid w:val="00082CFA"/>
    <w:rsid w:val="000831BB"/>
    <w:rsid w:val="000835A5"/>
    <w:rsid w:val="0008361F"/>
    <w:rsid w:val="00083BF2"/>
    <w:rsid w:val="00083D69"/>
    <w:rsid w:val="000866BE"/>
    <w:rsid w:val="0009043C"/>
    <w:rsid w:val="00093EC9"/>
    <w:rsid w:val="000969BB"/>
    <w:rsid w:val="000971E0"/>
    <w:rsid w:val="000A0383"/>
    <w:rsid w:val="000A1841"/>
    <w:rsid w:val="000A1C9E"/>
    <w:rsid w:val="000A1D11"/>
    <w:rsid w:val="000A4777"/>
    <w:rsid w:val="000A5127"/>
    <w:rsid w:val="000A7F10"/>
    <w:rsid w:val="000B377D"/>
    <w:rsid w:val="000B5710"/>
    <w:rsid w:val="000C2643"/>
    <w:rsid w:val="000C2D30"/>
    <w:rsid w:val="000C392D"/>
    <w:rsid w:val="000D101C"/>
    <w:rsid w:val="000D405E"/>
    <w:rsid w:val="000E18EF"/>
    <w:rsid w:val="000E1EF9"/>
    <w:rsid w:val="000E4F05"/>
    <w:rsid w:val="000E5C4E"/>
    <w:rsid w:val="000E640B"/>
    <w:rsid w:val="000F0309"/>
    <w:rsid w:val="000F172A"/>
    <w:rsid w:val="000F1B6E"/>
    <w:rsid w:val="000F30B9"/>
    <w:rsid w:val="000F3911"/>
    <w:rsid w:val="000F4976"/>
    <w:rsid w:val="000F7EA0"/>
    <w:rsid w:val="0010098E"/>
    <w:rsid w:val="00100ACF"/>
    <w:rsid w:val="00103FF5"/>
    <w:rsid w:val="00110E5B"/>
    <w:rsid w:val="00115E72"/>
    <w:rsid w:val="00123D16"/>
    <w:rsid w:val="00125CF1"/>
    <w:rsid w:val="00130685"/>
    <w:rsid w:val="00130EE8"/>
    <w:rsid w:val="0013410B"/>
    <w:rsid w:val="001425A3"/>
    <w:rsid w:val="00142D33"/>
    <w:rsid w:val="00143927"/>
    <w:rsid w:val="001532F8"/>
    <w:rsid w:val="00176161"/>
    <w:rsid w:val="00176BBB"/>
    <w:rsid w:val="001801AF"/>
    <w:rsid w:val="00182202"/>
    <w:rsid w:val="00194DDB"/>
    <w:rsid w:val="001961B0"/>
    <w:rsid w:val="00196F50"/>
    <w:rsid w:val="0019711B"/>
    <w:rsid w:val="001A5FEA"/>
    <w:rsid w:val="001B1E42"/>
    <w:rsid w:val="001B39B1"/>
    <w:rsid w:val="001B3A04"/>
    <w:rsid w:val="001B689B"/>
    <w:rsid w:val="001C6C1A"/>
    <w:rsid w:val="001D236B"/>
    <w:rsid w:val="001D613E"/>
    <w:rsid w:val="001E5A40"/>
    <w:rsid w:val="001F15A2"/>
    <w:rsid w:val="001F6695"/>
    <w:rsid w:val="001F7FC1"/>
    <w:rsid w:val="002161F1"/>
    <w:rsid w:val="002171AB"/>
    <w:rsid w:val="00217A27"/>
    <w:rsid w:val="00220D2C"/>
    <w:rsid w:val="002214F2"/>
    <w:rsid w:val="00226EB1"/>
    <w:rsid w:val="00230397"/>
    <w:rsid w:val="0023402F"/>
    <w:rsid w:val="00243AAC"/>
    <w:rsid w:val="0024432E"/>
    <w:rsid w:val="00244FF7"/>
    <w:rsid w:val="002507E2"/>
    <w:rsid w:val="00251634"/>
    <w:rsid w:val="00256D32"/>
    <w:rsid w:val="0026165A"/>
    <w:rsid w:val="00263D31"/>
    <w:rsid w:val="00265C2F"/>
    <w:rsid w:val="00266635"/>
    <w:rsid w:val="00267225"/>
    <w:rsid w:val="00267467"/>
    <w:rsid w:val="002707A5"/>
    <w:rsid w:val="00270D00"/>
    <w:rsid w:val="00282D47"/>
    <w:rsid w:val="00292CAA"/>
    <w:rsid w:val="0029387C"/>
    <w:rsid w:val="002970F6"/>
    <w:rsid w:val="002A68B5"/>
    <w:rsid w:val="002A7B3D"/>
    <w:rsid w:val="002B4F9A"/>
    <w:rsid w:val="002B5CDC"/>
    <w:rsid w:val="002B6BEC"/>
    <w:rsid w:val="002B6CA6"/>
    <w:rsid w:val="002C0C31"/>
    <w:rsid w:val="002C3420"/>
    <w:rsid w:val="002C4740"/>
    <w:rsid w:val="002D14BC"/>
    <w:rsid w:val="002D5E67"/>
    <w:rsid w:val="002D7BCF"/>
    <w:rsid w:val="002E5D32"/>
    <w:rsid w:val="002E6144"/>
    <w:rsid w:val="002E68AB"/>
    <w:rsid w:val="002E7BE9"/>
    <w:rsid w:val="002F0E85"/>
    <w:rsid w:val="002F0FB7"/>
    <w:rsid w:val="002F28F6"/>
    <w:rsid w:val="002F2AEE"/>
    <w:rsid w:val="002F4BA2"/>
    <w:rsid w:val="00311261"/>
    <w:rsid w:val="00313DF8"/>
    <w:rsid w:val="00322317"/>
    <w:rsid w:val="00322ED3"/>
    <w:rsid w:val="00323366"/>
    <w:rsid w:val="00323ED9"/>
    <w:rsid w:val="003252C2"/>
    <w:rsid w:val="00327482"/>
    <w:rsid w:val="003304F2"/>
    <w:rsid w:val="00331FA2"/>
    <w:rsid w:val="00333A22"/>
    <w:rsid w:val="00335488"/>
    <w:rsid w:val="00337CD5"/>
    <w:rsid w:val="00340BCC"/>
    <w:rsid w:val="00346C48"/>
    <w:rsid w:val="003643C8"/>
    <w:rsid w:val="0037253D"/>
    <w:rsid w:val="00373B6E"/>
    <w:rsid w:val="00380992"/>
    <w:rsid w:val="00384C29"/>
    <w:rsid w:val="00386A93"/>
    <w:rsid w:val="0038784C"/>
    <w:rsid w:val="00391AC9"/>
    <w:rsid w:val="00394213"/>
    <w:rsid w:val="003A0845"/>
    <w:rsid w:val="003A3BBF"/>
    <w:rsid w:val="003A6911"/>
    <w:rsid w:val="003B01A1"/>
    <w:rsid w:val="003B28A3"/>
    <w:rsid w:val="003B3981"/>
    <w:rsid w:val="003B433E"/>
    <w:rsid w:val="003B4AD6"/>
    <w:rsid w:val="003B4B95"/>
    <w:rsid w:val="003B6788"/>
    <w:rsid w:val="003B7B16"/>
    <w:rsid w:val="003C0D95"/>
    <w:rsid w:val="003C1FF4"/>
    <w:rsid w:val="003C2566"/>
    <w:rsid w:val="003C33A3"/>
    <w:rsid w:val="003C39BB"/>
    <w:rsid w:val="003C79B1"/>
    <w:rsid w:val="003D0512"/>
    <w:rsid w:val="003D163E"/>
    <w:rsid w:val="003D182E"/>
    <w:rsid w:val="003D1B7B"/>
    <w:rsid w:val="003D4A2C"/>
    <w:rsid w:val="003D6192"/>
    <w:rsid w:val="003D6B74"/>
    <w:rsid w:val="003E33DF"/>
    <w:rsid w:val="003E43AC"/>
    <w:rsid w:val="003E6930"/>
    <w:rsid w:val="003F0E79"/>
    <w:rsid w:val="003F2EF0"/>
    <w:rsid w:val="003F313C"/>
    <w:rsid w:val="003F6728"/>
    <w:rsid w:val="003F672D"/>
    <w:rsid w:val="003F7878"/>
    <w:rsid w:val="00403E18"/>
    <w:rsid w:val="00403FB1"/>
    <w:rsid w:val="00414604"/>
    <w:rsid w:val="00416798"/>
    <w:rsid w:val="00421CD9"/>
    <w:rsid w:val="004248C2"/>
    <w:rsid w:val="00440CE7"/>
    <w:rsid w:val="00441FEE"/>
    <w:rsid w:val="004555A7"/>
    <w:rsid w:val="00461869"/>
    <w:rsid w:val="00465816"/>
    <w:rsid w:val="00465C7C"/>
    <w:rsid w:val="00470B80"/>
    <w:rsid w:val="00482576"/>
    <w:rsid w:val="00484014"/>
    <w:rsid w:val="004902B7"/>
    <w:rsid w:val="004945E8"/>
    <w:rsid w:val="00496D49"/>
    <w:rsid w:val="00496FE6"/>
    <w:rsid w:val="004A1B6A"/>
    <w:rsid w:val="004A37F5"/>
    <w:rsid w:val="004A4BBB"/>
    <w:rsid w:val="004A5D00"/>
    <w:rsid w:val="004B5C51"/>
    <w:rsid w:val="004C006D"/>
    <w:rsid w:val="004C0ECE"/>
    <w:rsid w:val="004C1009"/>
    <w:rsid w:val="004D476C"/>
    <w:rsid w:val="004E0275"/>
    <w:rsid w:val="004E547C"/>
    <w:rsid w:val="004E5AB2"/>
    <w:rsid w:val="004E6273"/>
    <w:rsid w:val="004F14FE"/>
    <w:rsid w:val="004F19E4"/>
    <w:rsid w:val="004F5AC2"/>
    <w:rsid w:val="005039F1"/>
    <w:rsid w:val="00507B63"/>
    <w:rsid w:val="0051163C"/>
    <w:rsid w:val="00511F45"/>
    <w:rsid w:val="005155F6"/>
    <w:rsid w:val="00517F03"/>
    <w:rsid w:val="00521224"/>
    <w:rsid w:val="00525FE3"/>
    <w:rsid w:val="00532FE5"/>
    <w:rsid w:val="00533662"/>
    <w:rsid w:val="00541D6E"/>
    <w:rsid w:val="00542CEF"/>
    <w:rsid w:val="00556888"/>
    <w:rsid w:val="00560F42"/>
    <w:rsid w:val="00564E63"/>
    <w:rsid w:val="005674BE"/>
    <w:rsid w:val="00575C8A"/>
    <w:rsid w:val="005843BB"/>
    <w:rsid w:val="005855B6"/>
    <w:rsid w:val="0059637E"/>
    <w:rsid w:val="005977FA"/>
    <w:rsid w:val="005A00AE"/>
    <w:rsid w:val="005A17BE"/>
    <w:rsid w:val="005A4590"/>
    <w:rsid w:val="005A56E0"/>
    <w:rsid w:val="005B01D1"/>
    <w:rsid w:val="005B323C"/>
    <w:rsid w:val="005B50D7"/>
    <w:rsid w:val="005B62EA"/>
    <w:rsid w:val="005B709C"/>
    <w:rsid w:val="005C6EC9"/>
    <w:rsid w:val="005D12E3"/>
    <w:rsid w:val="005D2FB8"/>
    <w:rsid w:val="005D3E8E"/>
    <w:rsid w:val="005D7DAB"/>
    <w:rsid w:val="005F0BCC"/>
    <w:rsid w:val="005F1465"/>
    <w:rsid w:val="005F6924"/>
    <w:rsid w:val="005F7844"/>
    <w:rsid w:val="0060373D"/>
    <w:rsid w:val="006051A6"/>
    <w:rsid w:val="00610C14"/>
    <w:rsid w:val="0061306E"/>
    <w:rsid w:val="00617117"/>
    <w:rsid w:val="006343BE"/>
    <w:rsid w:val="00637CF7"/>
    <w:rsid w:val="00637F45"/>
    <w:rsid w:val="0064054F"/>
    <w:rsid w:val="00641799"/>
    <w:rsid w:val="00642AEF"/>
    <w:rsid w:val="00661676"/>
    <w:rsid w:val="006640A8"/>
    <w:rsid w:val="006659F5"/>
    <w:rsid w:val="006751D4"/>
    <w:rsid w:val="00675350"/>
    <w:rsid w:val="00675747"/>
    <w:rsid w:val="00690747"/>
    <w:rsid w:val="006917B3"/>
    <w:rsid w:val="00693EFA"/>
    <w:rsid w:val="006A3DA3"/>
    <w:rsid w:val="006A4BCC"/>
    <w:rsid w:val="006A65E3"/>
    <w:rsid w:val="006B03A6"/>
    <w:rsid w:val="006B2902"/>
    <w:rsid w:val="006C099E"/>
    <w:rsid w:val="006C3A12"/>
    <w:rsid w:val="006C7208"/>
    <w:rsid w:val="006D035D"/>
    <w:rsid w:val="006D0B96"/>
    <w:rsid w:val="006D1415"/>
    <w:rsid w:val="006D2652"/>
    <w:rsid w:val="006D286C"/>
    <w:rsid w:val="006D33EC"/>
    <w:rsid w:val="006D4728"/>
    <w:rsid w:val="006D5672"/>
    <w:rsid w:val="006E3325"/>
    <w:rsid w:val="006E6DE3"/>
    <w:rsid w:val="006F080D"/>
    <w:rsid w:val="006F189A"/>
    <w:rsid w:val="00703358"/>
    <w:rsid w:val="0071330D"/>
    <w:rsid w:val="00714383"/>
    <w:rsid w:val="007262A4"/>
    <w:rsid w:val="00726CFC"/>
    <w:rsid w:val="00731534"/>
    <w:rsid w:val="00737FE7"/>
    <w:rsid w:val="00746863"/>
    <w:rsid w:val="0075151D"/>
    <w:rsid w:val="00751C2E"/>
    <w:rsid w:val="007523EC"/>
    <w:rsid w:val="00754CA3"/>
    <w:rsid w:val="00763DB9"/>
    <w:rsid w:val="00766B30"/>
    <w:rsid w:val="00767FF1"/>
    <w:rsid w:val="00771FF6"/>
    <w:rsid w:val="00781283"/>
    <w:rsid w:val="00785E01"/>
    <w:rsid w:val="007865B4"/>
    <w:rsid w:val="00791BA8"/>
    <w:rsid w:val="007A204E"/>
    <w:rsid w:val="007A2184"/>
    <w:rsid w:val="007A3C16"/>
    <w:rsid w:val="007A3EEE"/>
    <w:rsid w:val="007A7A59"/>
    <w:rsid w:val="007A7F8F"/>
    <w:rsid w:val="007B12CB"/>
    <w:rsid w:val="007B3D5B"/>
    <w:rsid w:val="007B5706"/>
    <w:rsid w:val="007B5D66"/>
    <w:rsid w:val="007C1C2E"/>
    <w:rsid w:val="007C29B7"/>
    <w:rsid w:val="007C69E8"/>
    <w:rsid w:val="007D1920"/>
    <w:rsid w:val="007D3AF5"/>
    <w:rsid w:val="007D50AB"/>
    <w:rsid w:val="007E4767"/>
    <w:rsid w:val="007E60D8"/>
    <w:rsid w:val="007E6D87"/>
    <w:rsid w:val="007E6FC1"/>
    <w:rsid w:val="007E7ACC"/>
    <w:rsid w:val="007F2F6B"/>
    <w:rsid w:val="007F34E0"/>
    <w:rsid w:val="007F7193"/>
    <w:rsid w:val="008020E3"/>
    <w:rsid w:val="0080304D"/>
    <w:rsid w:val="00803109"/>
    <w:rsid w:val="0081074F"/>
    <w:rsid w:val="00814767"/>
    <w:rsid w:val="0081704E"/>
    <w:rsid w:val="008230EA"/>
    <w:rsid w:val="008251B5"/>
    <w:rsid w:val="00827850"/>
    <w:rsid w:val="00834C46"/>
    <w:rsid w:val="00835C95"/>
    <w:rsid w:val="008477C9"/>
    <w:rsid w:val="00852BA8"/>
    <w:rsid w:val="00853CBF"/>
    <w:rsid w:val="0085690C"/>
    <w:rsid w:val="00857046"/>
    <w:rsid w:val="0086349B"/>
    <w:rsid w:val="00864CBB"/>
    <w:rsid w:val="008676D4"/>
    <w:rsid w:val="00873F40"/>
    <w:rsid w:val="00874595"/>
    <w:rsid w:val="008745F6"/>
    <w:rsid w:val="00876A1B"/>
    <w:rsid w:val="008771A9"/>
    <w:rsid w:val="0088240B"/>
    <w:rsid w:val="008848DC"/>
    <w:rsid w:val="00886972"/>
    <w:rsid w:val="008869AA"/>
    <w:rsid w:val="0089450A"/>
    <w:rsid w:val="008945EF"/>
    <w:rsid w:val="008A5492"/>
    <w:rsid w:val="008A5A3C"/>
    <w:rsid w:val="008A5CA7"/>
    <w:rsid w:val="008B0549"/>
    <w:rsid w:val="008B332B"/>
    <w:rsid w:val="008B55E2"/>
    <w:rsid w:val="008B6AB4"/>
    <w:rsid w:val="008B6B86"/>
    <w:rsid w:val="008C3EBD"/>
    <w:rsid w:val="008C679C"/>
    <w:rsid w:val="008D1214"/>
    <w:rsid w:val="008D382C"/>
    <w:rsid w:val="008E2DA5"/>
    <w:rsid w:val="008F1643"/>
    <w:rsid w:val="008F23D6"/>
    <w:rsid w:val="008F52AD"/>
    <w:rsid w:val="008F6FFE"/>
    <w:rsid w:val="009015A3"/>
    <w:rsid w:val="0090621E"/>
    <w:rsid w:val="0090766A"/>
    <w:rsid w:val="00916830"/>
    <w:rsid w:val="00921FDF"/>
    <w:rsid w:val="00932415"/>
    <w:rsid w:val="0093695E"/>
    <w:rsid w:val="009462FE"/>
    <w:rsid w:val="00952585"/>
    <w:rsid w:val="009578C7"/>
    <w:rsid w:val="009615EA"/>
    <w:rsid w:val="00962C80"/>
    <w:rsid w:val="0097392E"/>
    <w:rsid w:val="00985A3F"/>
    <w:rsid w:val="00986D49"/>
    <w:rsid w:val="009870AF"/>
    <w:rsid w:val="00995FB0"/>
    <w:rsid w:val="009A00B6"/>
    <w:rsid w:val="009A147B"/>
    <w:rsid w:val="009A3E57"/>
    <w:rsid w:val="009B2901"/>
    <w:rsid w:val="009B7176"/>
    <w:rsid w:val="009C41F7"/>
    <w:rsid w:val="009C52BE"/>
    <w:rsid w:val="009C6520"/>
    <w:rsid w:val="009C7C7E"/>
    <w:rsid w:val="009E12AD"/>
    <w:rsid w:val="009E190F"/>
    <w:rsid w:val="009E5874"/>
    <w:rsid w:val="009E6461"/>
    <w:rsid w:val="009F0BC2"/>
    <w:rsid w:val="009F286B"/>
    <w:rsid w:val="009F2B81"/>
    <w:rsid w:val="009F4A8A"/>
    <w:rsid w:val="00A00076"/>
    <w:rsid w:val="00A03343"/>
    <w:rsid w:val="00A04D9B"/>
    <w:rsid w:val="00A051CB"/>
    <w:rsid w:val="00A05D77"/>
    <w:rsid w:val="00A06850"/>
    <w:rsid w:val="00A1297F"/>
    <w:rsid w:val="00A1626C"/>
    <w:rsid w:val="00A200C2"/>
    <w:rsid w:val="00A206C9"/>
    <w:rsid w:val="00A2191F"/>
    <w:rsid w:val="00A245FE"/>
    <w:rsid w:val="00A337CD"/>
    <w:rsid w:val="00A35D60"/>
    <w:rsid w:val="00A368DC"/>
    <w:rsid w:val="00A41F7A"/>
    <w:rsid w:val="00A42C0A"/>
    <w:rsid w:val="00A45BF1"/>
    <w:rsid w:val="00A51E54"/>
    <w:rsid w:val="00A55447"/>
    <w:rsid w:val="00A55C36"/>
    <w:rsid w:val="00A608F8"/>
    <w:rsid w:val="00A62B66"/>
    <w:rsid w:val="00A6628D"/>
    <w:rsid w:val="00A66848"/>
    <w:rsid w:val="00A71076"/>
    <w:rsid w:val="00A72919"/>
    <w:rsid w:val="00A74ECA"/>
    <w:rsid w:val="00A75840"/>
    <w:rsid w:val="00A75DD3"/>
    <w:rsid w:val="00A77FBE"/>
    <w:rsid w:val="00A8143E"/>
    <w:rsid w:val="00A81DA7"/>
    <w:rsid w:val="00A82B13"/>
    <w:rsid w:val="00AA0420"/>
    <w:rsid w:val="00AA28B7"/>
    <w:rsid w:val="00AA4744"/>
    <w:rsid w:val="00AA5E23"/>
    <w:rsid w:val="00AA6AB0"/>
    <w:rsid w:val="00AB1525"/>
    <w:rsid w:val="00AB72F3"/>
    <w:rsid w:val="00AC2A1A"/>
    <w:rsid w:val="00AD0EF5"/>
    <w:rsid w:val="00AD0F94"/>
    <w:rsid w:val="00AD4095"/>
    <w:rsid w:val="00AE2169"/>
    <w:rsid w:val="00AE54FC"/>
    <w:rsid w:val="00AE5A47"/>
    <w:rsid w:val="00B01D63"/>
    <w:rsid w:val="00B03FB2"/>
    <w:rsid w:val="00B12EB8"/>
    <w:rsid w:val="00B222C3"/>
    <w:rsid w:val="00B25C25"/>
    <w:rsid w:val="00B327AF"/>
    <w:rsid w:val="00B33D66"/>
    <w:rsid w:val="00B34134"/>
    <w:rsid w:val="00B420AC"/>
    <w:rsid w:val="00B46CD1"/>
    <w:rsid w:val="00B558D2"/>
    <w:rsid w:val="00B61044"/>
    <w:rsid w:val="00B667EA"/>
    <w:rsid w:val="00B7130E"/>
    <w:rsid w:val="00B747E9"/>
    <w:rsid w:val="00B75DE3"/>
    <w:rsid w:val="00B771AD"/>
    <w:rsid w:val="00B81FE8"/>
    <w:rsid w:val="00B82EE2"/>
    <w:rsid w:val="00B87DA1"/>
    <w:rsid w:val="00B91BDD"/>
    <w:rsid w:val="00B96764"/>
    <w:rsid w:val="00B9756B"/>
    <w:rsid w:val="00B97E8E"/>
    <w:rsid w:val="00B97FEA"/>
    <w:rsid w:val="00BA0169"/>
    <w:rsid w:val="00BA0457"/>
    <w:rsid w:val="00BA3F5F"/>
    <w:rsid w:val="00BA45AB"/>
    <w:rsid w:val="00BA6FF5"/>
    <w:rsid w:val="00BA787C"/>
    <w:rsid w:val="00BB01F9"/>
    <w:rsid w:val="00BC07FA"/>
    <w:rsid w:val="00BC107E"/>
    <w:rsid w:val="00BC2C66"/>
    <w:rsid w:val="00BC52B5"/>
    <w:rsid w:val="00BC5A97"/>
    <w:rsid w:val="00BD11CF"/>
    <w:rsid w:val="00BD43F9"/>
    <w:rsid w:val="00BE0A89"/>
    <w:rsid w:val="00BE28BD"/>
    <w:rsid w:val="00BE46F1"/>
    <w:rsid w:val="00BE5C7E"/>
    <w:rsid w:val="00BF66D4"/>
    <w:rsid w:val="00C034DC"/>
    <w:rsid w:val="00C040AE"/>
    <w:rsid w:val="00C06DAF"/>
    <w:rsid w:val="00C1210E"/>
    <w:rsid w:val="00C13372"/>
    <w:rsid w:val="00C23BAB"/>
    <w:rsid w:val="00C37413"/>
    <w:rsid w:val="00C438F8"/>
    <w:rsid w:val="00C468A6"/>
    <w:rsid w:val="00C46F6B"/>
    <w:rsid w:val="00C50024"/>
    <w:rsid w:val="00C5195E"/>
    <w:rsid w:val="00C56EB0"/>
    <w:rsid w:val="00C60690"/>
    <w:rsid w:val="00C66597"/>
    <w:rsid w:val="00C70ADA"/>
    <w:rsid w:val="00C71A33"/>
    <w:rsid w:val="00C75957"/>
    <w:rsid w:val="00C831C6"/>
    <w:rsid w:val="00C8340C"/>
    <w:rsid w:val="00C84DA3"/>
    <w:rsid w:val="00C8539D"/>
    <w:rsid w:val="00C87B67"/>
    <w:rsid w:val="00CA250B"/>
    <w:rsid w:val="00CA3391"/>
    <w:rsid w:val="00CA37B5"/>
    <w:rsid w:val="00CA59BD"/>
    <w:rsid w:val="00CB1411"/>
    <w:rsid w:val="00CB403C"/>
    <w:rsid w:val="00CB66D5"/>
    <w:rsid w:val="00CC52C5"/>
    <w:rsid w:val="00CD1B2C"/>
    <w:rsid w:val="00CD38DC"/>
    <w:rsid w:val="00CD7CB1"/>
    <w:rsid w:val="00CE1986"/>
    <w:rsid w:val="00CE26F3"/>
    <w:rsid w:val="00CE634A"/>
    <w:rsid w:val="00CE7B88"/>
    <w:rsid w:val="00CF0CA5"/>
    <w:rsid w:val="00CF61D7"/>
    <w:rsid w:val="00CF7D99"/>
    <w:rsid w:val="00D0734D"/>
    <w:rsid w:val="00D130E4"/>
    <w:rsid w:val="00D13DA2"/>
    <w:rsid w:val="00D13E8A"/>
    <w:rsid w:val="00D14155"/>
    <w:rsid w:val="00D160DB"/>
    <w:rsid w:val="00D23A1C"/>
    <w:rsid w:val="00D2684C"/>
    <w:rsid w:val="00D34FC0"/>
    <w:rsid w:val="00D434CE"/>
    <w:rsid w:val="00D43BA7"/>
    <w:rsid w:val="00D43CF0"/>
    <w:rsid w:val="00D45EF2"/>
    <w:rsid w:val="00D63269"/>
    <w:rsid w:val="00D712AF"/>
    <w:rsid w:val="00D81E52"/>
    <w:rsid w:val="00D82A5A"/>
    <w:rsid w:val="00D85694"/>
    <w:rsid w:val="00D85AB7"/>
    <w:rsid w:val="00D87B2C"/>
    <w:rsid w:val="00D95222"/>
    <w:rsid w:val="00D966B1"/>
    <w:rsid w:val="00D966D5"/>
    <w:rsid w:val="00DA012C"/>
    <w:rsid w:val="00DA041E"/>
    <w:rsid w:val="00DA119C"/>
    <w:rsid w:val="00DA1D9D"/>
    <w:rsid w:val="00DA250B"/>
    <w:rsid w:val="00DA3988"/>
    <w:rsid w:val="00DA5C7C"/>
    <w:rsid w:val="00DB42A9"/>
    <w:rsid w:val="00DB54CA"/>
    <w:rsid w:val="00DC19E4"/>
    <w:rsid w:val="00DC32A4"/>
    <w:rsid w:val="00DC3749"/>
    <w:rsid w:val="00DD02FB"/>
    <w:rsid w:val="00DD6BCB"/>
    <w:rsid w:val="00DE2AB5"/>
    <w:rsid w:val="00DE3C19"/>
    <w:rsid w:val="00DE52CA"/>
    <w:rsid w:val="00DF6027"/>
    <w:rsid w:val="00E0068C"/>
    <w:rsid w:val="00E02295"/>
    <w:rsid w:val="00E04501"/>
    <w:rsid w:val="00E057F5"/>
    <w:rsid w:val="00E07281"/>
    <w:rsid w:val="00E1089C"/>
    <w:rsid w:val="00E23CC5"/>
    <w:rsid w:val="00E27A3D"/>
    <w:rsid w:val="00E31405"/>
    <w:rsid w:val="00E324AC"/>
    <w:rsid w:val="00E32A5A"/>
    <w:rsid w:val="00E35ACA"/>
    <w:rsid w:val="00E42667"/>
    <w:rsid w:val="00E42D20"/>
    <w:rsid w:val="00E4443C"/>
    <w:rsid w:val="00E46E78"/>
    <w:rsid w:val="00E54C22"/>
    <w:rsid w:val="00E55278"/>
    <w:rsid w:val="00E554E9"/>
    <w:rsid w:val="00E6141E"/>
    <w:rsid w:val="00E61D30"/>
    <w:rsid w:val="00E633FA"/>
    <w:rsid w:val="00E63473"/>
    <w:rsid w:val="00E653A2"/>
    <w:rsid w:val="00E6551A"/>
    <w:rsid w:val="00E720B2"/>
    <w:rsid w:val="00E76936"/>
    <w:rsid w:val="00E8096B"/>
    <w:rsid w:val="00E85075"/>
    <w:rsid w:val="00E95B22"/>
    <w:rsid w:val="00E97511"/>
    <w:rsid w:val="00EA5EDB"/>
    <w:rsid w:val="00EA6CC8"/>
    <w:rsid w:val="00EB188D"/>
    <w:rsid w:val="00EB4682"/>
    <w:rsid w:val="00EC42A2"/>
    <w:rsid w:val="00EC6F1D"/>
    <w:rsid w:val="00ED33E9"/>
    <w:rsid w:val="00EE6D18"/>
    <w:rsid w:val="00EF3B34"/>
    <w:rsid w:val="00EF5736"/>
    <w:rsid w:val="00EF5BE4"/>
    <w:rsid w:val="00EF729C"/>
    <w:rsid w:val="00F033C1"/>
    <w:rsid w:val="00F06652"/>
    <w:rsid w:val="00F11585"/>
    <w:rsid w:val="00F16A72"/>
    <w:rsid w:val="00F2356F"/>
    <w:rsid w:val="00F25AB4"/>
    <w:rsid w:val="00F3618F"/>
    <w:rsid w:val="00F37D0B"/>
    <w:rsid w:val="00F4219C"/>
    <w:rsid w:val="00F46126"/>
    <w:rsid w:val="00F577DC"/>
    <w:rsid w:val="00F6115D"/>
    <w:rsid w:val="00F66B25"/>
    <w:rsid w:val="00F66E1C"/>
    <w:rsid w:val="00F672C7"/>
    <w:rsid w:val="00F67E48"/>
    <w:rsid w:val="00F713DC"/>
    <w:rsid w:val="00F743CD"/>
    <w:rsid w:val="00F92C3E"/>
    <w:rsid w:val="00F94496"/>
    <w:rsid w:val="00F97F37"/>
    <w:rsid w:val="00FA3251"/>
    <w:rsid w:val="00FA58BA"/>
    <w:rsid w:val="00FA68BA"/>
    <w:rsid w:val="00FA7954"/>
    <w:rsid w:val="00FA7B68"/>
    <w:rsid w:val="00FB3C29"/>
    <w:rsid w:val="00FC65E0"/>
    <w:rsid w:val="00FD10DB"/>
    <w:rsid w:val="00FD3E16"/>
    <w:rsid w:val="00FE2B12"/>
    <w:rsid w:val="00FE3A60"/>
    <w:rsid w:val="00FE3F2E"/>
    <w:rsid w:val="00FE69E6"/>
    <w:rsid w:val="00FE735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F12"/>
  <w15:docId w15:val="{70511791-4C8F-4729-9DEA-A07C57E3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F7F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7F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7F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7F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7F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6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74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k@ibrae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70FB-9656-4154-8D51-5A9F7B7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Киселев</dc:creator>
  <cp:keywords/>
  <dc:description/>
  <cp:lastModifiedBy>Алексей Киселев</cp:lastModifiedBy>
  <cp:revision>174</cp:revision>
  <dcterms:created xsi:type="dcterms:W3CDTF">2021-03-18T12:03:00Z</dcterms:created>
  <dcterms:modified xsi:type="dcterms:W3CDTF">2021-09-27T12:20:00Z</dcterms:modified>
</cp:coreProperties>
</file>