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43" w:rsidRDefault="00527310" w:rsidP="006F1743">
      <w:pPr>
        <w:jc w:val="center"/>
        <w:rPr>
          <w:b/>
        </w:rPr>
      </w:pPr>
      <w:r w:rsidRPr="00527310">
        <w:rPr>
          <w:b/>
        </w:rPr>
        <w:t xml:space="preserve">ПОДБОР </w:t>
      </w:r>
      <w:r>
        <w:rPr>
          <w:b/>
        </w:rPr>
        <w:t>УСЛОВИЙ ДЕЗАКТИВАЦИИ</w:t>
      </w:r>
      <w:r w:rsidRPr="00527310">
        <w:rPr>
          <w:b/>
        </w:rPr>
        <w:t xml:space="preserve"> </w:t>
      </w:r>
      <w:r w:rsidR="0031496D" w:rsidRPr="00E55606">
        <w:rPr>
          <w:b/>
        </w:rPr>
        <w:t xml:space="preserve">ТВЕРДЫХ </w:t>
      </w:r>
      <w:r w:rsidR="00242968">
        <w:rPr>
          <w:b/>
        </w:rPr>
        <w:t>НИЗКОРАДИОАКТИВНЫХ ОТХОДОВ</w:t>
      </w:r>
      <w:r w:rsidR="0031496D" w:rsidRPr="00E55606">
        <w:rPr>
          <w:b/>
        </w:rPr>
        <w:t xml:space="preserve"> </w:t>
      </w:r>
      <w:r w:rsidR="0031496D">
        <w:rPr>
          <w:b/>
        </w:rPr>
        <w:t>ПРЕДПРИЯТИЙ</w:t>
      </w:r>
      <w:r w:rsidR="0031496D" w:rsidRPr="00E55606">
        <w:rPr>
          <w:b/>
        </w:rPr>
        <w:t xml:space="preserve"> ПОДЗЕМНОГО СКВАЖИННОГО ВЫЩЕЛАЧИВАНИЯ</w:t>
      </w:r>
      <w:r w:rsidR="007F5C12">
        <w:rPr>
          <w:b/>
        </w:rPr>
        <w:t xml:space="preserve"> </w:t>
      </w:r>
      <w:r w:rsidR="0031496D" w:rsidRPr="00E55606">
        <w:rPr>
          <w:b/>
        </w:rPr>
        <w:t>УРАНА</w:t>
      </w:r>
      <w:r w:rsidR="00100979" w:rsidRPr="00100979">
        <w:t xml:space="preserve"> </w:t>
      </w:r>
      <w:r w:rsidR="00100979" w:rsidRPr="00100979">
        <w:rPr>
          <w:b/>
        </w:rPr>
        <w:t>АО «НАК «КАЗАТОМПРОМ»</w:t>
      </w:r>
    </w:p>
    <w:p w:rsidR="00FF0E6D" w:rsidRPr="00786EDB" w:rsidRDefault="00FF0E6D" w:rsidP="006F1743">
      <w:pPr>
        <w:jc w:val="center"/>
      </w:pPr>
    </w:p>
    <w:p w:rsidR="00D8101E" w:rsidRPr="00FF0E6D" w:rsidRDefault="003C0D42" w:rsidP="00D8101E">
      <w:pPr>
        <w:pStyle w:val="6"/>
        <w:spacing w:before="0" w:after="0" w:line="276" w:lineRule="auto"/>
        <w:ind w:left="1152" w:hanging="1152"/>
        <w:jc w:val="center"/>
        <w:rPr>
          <w:b w:val="0"/>
          <w:sz w:val="28"/>
          <w:szCs w:val="28"/>
        </w:rPr>
      </w:pPr>
      <w:r w:rsidRPr="00FF0E6D">
        <w:rPr>
          <w:b w:val="0"/>
          <w:sz w:val="28"/>
          <w:szCs w:val="28"/>
          <w:u w:val="single"/>
        </w:rPr>
        <w:t>Е.Н Панова</w:t>
      </w:r>
      <w:proofErr w:type="gramStart"/>
      <w:r w:rsidR="00D8101E" w:rsidRPr="00FF0E6D">
        <w:rPr>
          <w:b w:val="0"/>
          <w:sz w:val="28"/>
          <w:szCs w:val="28"/>
          <w:u w:val="single"/>
          <w:vertAlign w:val="superscript"/>
        </w:rPr>
        <w:t>1</w:t>
      </w:r>
      <w:proofErr w:type="gramEnd"/>
      <w:r w:rsidR="00D8101E" w:rsidRPr="00FF0E6D">
        <w:rPr>
          <w:b w:val="0"/>
          <w:sz w:val="28"/>
          <w:szCs w:val="28"/>
          <w:u w:val="single"/>
        </w:rPr>
        <w:t>,</w:t>
      </w:r>
      <w:r w:rsidR="00786EDB" w:rsidRPr="00FF0E6D">
        <w:rPr>
          <w:b w:val="0"/>
          <w:sz w:val="28"/>
          <w:szCs w:val="28"/>
        </w:rPr>
        <w:t xml:space="preserve"> Ю.Г. Перменев</w:t>
      </w:r>
      <w:r w:rsidR="00786EDB" w:rsidRPr="00FF0E6D">
        <w:rPr>
          <w:b w:val="0"/>
          <w:sz w:val="28"/>
          <w:szCs w:val="28"/>
          <w:vertAlign w:val="superscript"/>
        </w:rPr>
        <w:t>1</w:t>
      </w:r>
      <w:r w:rsidR="00786EDB" w:rsidRPr="00FF0E6D">
        <w:rPr>
          <w:b w:val="0"/>
          <w:sz w:val="28"/>
          <w:szCs w:val="28"/>
        </w:rPr>
        <w:t>, П.А. Блынский</w:t>
      </w:r>
      <w:r w:rsidR="00786EDB" w:rsidRPr="00FF0E6D">
        <w:rPr>
          <w:b w:val="0"/>
          <w:sz w:val="28"/>
          <w:szCs w:val="28"/>
          <w:vertAlign w:val="superscript"/>
        </w:rPr>
        <w:t>1</w:t>
      </w:r>
      <w:r w:rsidR="00786EDB" w:rsidRPr="00FF0E6D">
        <w:rPr>
          <w:b w:val="0"/>
          <w:sz w:val="28"/>
          <w:szCs w:val="28"/>
        </w:rPr>
        <w:t>, С.К. Кайрамбаев</w:t>
      </w:r>
      <w:r w:rsidR="00D8101E" w:rsidRPr="00FF0E6D">
        <w:rPr>
          <w:b w:val="0"/>
          <w:sz w:val="28"/>
          <w:szCs w:val="28"/>
          <w:vertAlign w:val="superscript"/>
        </w:rPr>
        <w:t>2</w:t>
      </w:r>
      <w:r w:rsidR="00F800A5" w:rsidRPr="00FF0E6D">
        <w:rPr>
          <w:b w:val="0"/>
          <w:sz w:val="28"/>
          <w:szCs w:val="28"/>
        </w:rPr>
        <w:t xml:space="preserve">, </w:t>
      </w:r>
      <w:r w:rsidR="00FF0E6D">
        <w:rPr>
          <w:b w:val="0"/>
          <w:sz w:val="28"/>
          <w:szCs w:val="28"/>
        </w:rPr>
        <w:br/>
      </w:r>
      <w:r w:rsidR="00F800A5" w:rsidRPr="00FF0E6D">
        <w:rPr>
          <w:b w:val="0"/>
          <w:sz w:val="28"/>
          <w:szCs w:val="28"/>
        </w:rPr>
        <w:t>М.</w:t>
      </w:r>
      <w:r w:rsidR="00786EDB" w:rsidRPr="00FF0E6D">
        <w:rPr>
          <w:b w:val="0"/>
          <w:sz w:val="28"/>
          <w:szCs w:val="28"/>
        </w:rPr>
        <w:t>М. Искаков</w:t>
      </w:r>
      <w:r w:rsidR="00786EDB" w:rsidRPr="00FF0E6D">
        <w:rPr>
          <w:b w:val="0"/>
          <w:sz w:val="28"/>
          <w:szCs w:val="28"/>
          <w:vertAlign w:val="superscript"/>
        </w:rPr>
        <w:t>2</w:t>
      </w:r>
    </w:p>
    <w:p w:rsidR="00D8101E" w:rsidRPr="00786EDB" w:rsidRDefault="00D8101E" w:rsidP="00D8101E">
      <w:pPr>
        <w:spacing w:line="276" w:lineRule="auto"/>
        <w:jc w:val="center"/>
        <w:rPr>
          <w:i/>
        </w:rPr>
      </w:pPr>
      <w:r w:rsidRPr="00786EDB">
        <w:rPr>
          <w:i/>
          <w:vertAlign w:val="superscript"/>
        </w:rPr>
        <w:t>1</w:t>
      </w:r>
      <w:r w:rsidR="003C0D42" w:rsidRPr="00786EDB">
        <w:rPr>
          <w:i/>
        </w:rPr>
        <w:t xml:space="preserve">ТОО «Институт высоких технологий», </w:t>
      </w:r>
      <w:r w:rsidR="00F800A5">
        <w:rPr>
          <w:i/>
        </w:rPr>
        <w:t xml:space="preserve">г. </w:t>
      </w:r>
      <w:r w:rsidR="003C0D42" w:rsidRPr="00786EDB">
        <w:rPr>
          <w:i/>
        </w:rPr>
        <w:t>Алматы</w:t>
      </w:r>
    </w:p>
    <w:p w:rsidR="00D8101E" w:rsidRPr="00786EDB" w:rsidRDefault="00D8101E" w:rsidP="00D8101E">
      <w:pPr>
        <w:spacing w:line="276" w:lineRule="auto"/>
        <w:jc w:val="center"/>
        <w:rPr>
          <w:i/>
        </w:rPr>
      </w:pPr>
      <w:r w:rsidRPr="00786EDB">
        <w:rPr>
          <w:i/>
          <w:vertAlign w:val="superscript"/>
        </w:rPr>
        <w:t>2</w:t>
      </w:r>
      <w:r w:rsidR="003C0D42" w:rsidRPr="00786EDB">
        <w:rPr>
          <w:i/>
        </w:rPr>
        <w:t xml:space="preserve">АО «НАК «Казатомпром», </w:t>
      </w:r>
      <w:r w:rsidR="00F800A5">
        <w:rPr>
          <w:i/>
        </w:rPr>
        <w:t xml:space="preserve">г. </w:t>
      </w:r>
      <w:proofErr w:type="spellStart"/>
      <w:r w:rsidR="003C0D42" w:rsidRPr="00786EDB">
        <w:rPr>
          <w:i/>
        </w:rPr>
        <w:t>Нур</w:t>
      </w:r>
      <w:proofErr w:type="spellEnd"/>
      <w:r w:rsidR="003C0D42" w:rsidRPr="00786EDB">
        <w:rPr>
          <w:i/>
        </w:rPr>
        <w:t>-Султан</w:t>
      </w:r>
    </w:p>
    <w:p w:rsidR="00D8101E" w:rsidRPr="00786EDB" w:rsidRDefault="00D8101E" w:rsidP="00D8101E">
      <w:pPr>
        <w:jc w:val="center"/>
        <w:rPr>
          <w:rFonts w:eastAsia="Calibri"/>
        </w:rPr>
      </w:pPr>
      <w:r w:rsidRPr="00786EDB">
        <w:rPr>
          <w:i/>
        </w:rPr>
        <w:t xml:space="preserve">эл. почта: </w:t>
      </w:r>
      <w:r w:rsidR="00CF7B1C" w:rsidRPr="001901DD">
        <w:rPr>
          <w:rFonts w:eastAsia="Calibri"/>
          <w:lang w:val="en-US"/>
        </w:rPr>
        <w:t>e</w:t>
      </w:r>
      <w:r w:rsidR="00CF7B1C" w:rsidRPr="001901DD">
        <w:rPr>
          <w:rFonts w:eastAsia="Calibri"/>
        </w:rPr>
        <w:t>.</w:t>
      </w:r>
      <w:r w:rsidR="00CF7B1C" w:rsidRPr="001901DD">
        <w:rPr>
          <w:rFonts w:eastAsia="Calibri"/>
          <w:lang w:val="en-US"/>
        </w:rPr>
        <w:t>panova</w:t>
      </w:r>
      <w:r w:rsidR="00CF7B1C" w:rsidRPr="001901DD">
        <w:rPr>
          <w:rFonts w:eastAsia="Calibri"/>
        </w:rPr>
        <w:t>@</w:t>
      </w:r>
      <w:r w:rsidR="00CF7B1C" w:rsidRPr="001901DD">
        <w:rPr>
          <w:rFonts w:eastAsia="Calibri"/>
          <w:lang w:val="en-US"/>
        </w:rPr>
        <w:t>iht</w:t>
      </w:r>
      <w:r w:rsidR="00CF7B1C" w:rsidRPr="001901DD">
        <w:rPr>
          <w:rFonts w:eastAsia="Calibri"/>
        </w:rPr>
        <w:t>.</w:t>
      </w:r>
      <w:r w:rsidR="00CF7B1C" w:rsidRPr="001901DD">
        <w:rPr>
          <w:rFonts w:eastAsia="Calibri"/>
          <w:lang w:val="en-US"/>
        </w:rPr>
        <w:t>kazatomprom</w:t>
      </w:r>
      <w:r w:rsidR="00CF7B1C" w:rsidRPr="001901DD">
        <w:rPr>
          <w:rFonts w:eastAsia="Calibri"/>
        </w:rPr>
        <w:t>.</w:t>
      </w:r>
      <w:r w:rsidR="00CF7B1C" w:rsidRPr="001901DD">
        <w:rPr>
          <w:rFonts w:eastAsia="Calibri"/>
          <w:lang w:val="en-US"/>
        </w:rPr>
        <w:t>kz</w:t>
      </w:r>
    </w:p>
    <w:p w:rsidR="009802D1" w:rsidRPr="00786EDB" w:rsidRDefault="009802D1" w:rsidP="00D8101E">
      <w:pPr>
        <w:jc w:val="center"/>
        <w:rPr>
          <w:rFonts w:eastAsia="Calibri"/>
        </w:rPr>
      </w:pPr>
    </w:p>
    <w:p w:rsidR="009802D1" w:rsidRDefault="009802D1" w:rsidP="00FF0E6D">
      <w:pPr>
        <w:tabs>
          <w:tab w:val="left" w:pos="851"/>
        </w:tabs>
        <w:spacing w:line="276" w:lineRule="auto"/>
        <w:ind w:firstLine="680"/>
        <w:jc w:val="both"/>
      </w:pPr>
      <w:r w:rsidRPr="00786EDB">
        <w:rPr>
          <w:lang w:val="kk-KZ"/>
        </w:rPr>
        <w:t>В</w:t>
      </w:r>
      <w:r w:rsidRPr="00786EDB">
        <w:t xml:space="preserve"> настоящее время актуализируются Планы ликвидации рудников </w:t>
      </w:r>
      <w:r w:rsidR="00FF0E6D">
        <w:t>подземного скважинного выщелачивания (ПСВ) урана</w:t>
      </w:r>
      <w:r w:rsidR="00FF0E6D" w:rsidRPr="00786EDB">
        <w:t xml:space="preserve"> </w:t>
      </w:r>
      <w:r w:rsidRPr="00786EDB">
        <w:t xml:space="preserve">АО «НАК «Казатомпром». </w:t>
      </w:r>
      <w:r w:rsidR="00D36076">
        <w:t>М</w:t>
      </w:r>
      <w:r w:rsidRPr="00786EDB">
        <w:t xml:space="preserve">асштабные ликвидационные работы, включающие в себя демонтаж скважин, трубопроводов, наземного </w:t>
      </w:r>
      <w:r w:rsidR="00FF0E6D">
        <w:t xml:space="preserve">перерабатывающего </w:t>
      </w:r>
      <w:r w:rsidRPr="00786EDB">
        <w:t xml:space="preserve">комплекса, рекультивацию почв, </w:t>
      </w:r>
      <w:r w:rsidR="00D36076">
        <w:t>планируется проводить</w:t>
      </w:r>
      <w:r w:rsidRPr="00786EDB">
        <w:t xml:space="preserve"> в 2025–2032 гг. В ходе ликвидации прогнозируется </w:t>
      </w:r>
      <w:r w:rsidR="00FF0E6D" w:rsidRPr="00786EDB">
        <w:t>образовани</w:t>
      </w:r>
      <w:r w:rsidR="00FF0E6D">
        <w:t>е</w:t>
      </w:r>
      <w:r w:rsidR="00FF0E6D" w:rsidRPr="00786EDB">
        <w:t xml:space="preserve"> </w:t>
      </w:r>
      <w:r w:rsidRPr="00786EDB">
        <w:t>большо</w:t>
      </w:r>
      <w:r w:rsidR="00FF0E6D">
        <w:t>го</w:t>
      </w:r>
      <w:r w:rsidRPr="00786EDB">
        <w:t xml:space="preserve"> объем</w:t>
      </w:r>
      <w:r w:rsidR="00FF0E6D">
        <w:t>а</w:t>
      </w:r>
      <w:r w:rsidRPr="00786EDB">
        <w:t xml:space="preserve"> твердых низкорадиоактивных отходов</w:t>
      </w:r>
      <w:r w:rsidR="00FF0E6D">
        <w:t xml:space="preserve"> (ТРО)</w:t>
      </w:r>
      <w:r w:rsidRPr="00786EDB">
        <w:t xml:space="preserve">. </w:t>
      </w:r>
    </w:p>
    <w:p w:rsidR="0041653C" w:rsidRDefault="00FF0E6D" w:rsidP="00FF0E6D">
      <w:pPr>
        <w:pStyle w:val="a9"/>
        <w:spacing w:before="0" w:beforeAutospacing="0" w:after="0" w:afterAutospacing="0" w:line="276" w:lineRule="auto"/>
        <w:ind w:firstLine="680"/>
        <w:jc w:val="both"/>
      </w:pPr>
      <w:r>
        <w:t>О</w:t>
      </w:r>
      <w:r w:rsidR="007F5C12">
        <w:t>сновным</w:t>
      </w:r>
      <w:r>
        <w:t>и</w:t>
      </w:r>
      <w:r w:rsidR="007F5C12">
        <w:t xml:space="preserve"> видам</w:t>
      </w:r>
      <w:r>
        <w:t>и</w:t>
      </w:r>
      <w:r w:rsidR="007F5C12">
        <w:t xml:space="preserve"> ТРО, </w:t>
      </w:r>
      <w:r>
        <w:t>образующимися в процессе</w:t>
      </w:r>
      <w:r w:rsidR="007F5C12">
        <w:t xml:space="preserve"> ликвидации </w:t>
      </w:r>
      <w:r>
        <w:t>рудников ПСВ урана</w:t>
      </w:r>
      <w:r w:rsidR="007E6832">
        <w:t>,</w:t>
      </w:r>
      <w:r w:rsidR="007F5C12">
        <w:t xml:space="preserve"> </w:t>
      </w:r>
      <w:r>
        <w:t>являются</w:t>
      </w:r>
      <w:r w:rsidR="007F5C12">
        <w:t xml:space="preserve"> загрязненный грунт, </w:t>
      </w:r>
      <w:r w:rsidR="00F4634A">
        <w:t>трубы из полиэтилена низкого давления</w:t>
      </w:r>
      <w:r w:rsidR="00D36076">
        <w:t xml:space="preserve"> (ПНД)</w:t>
      </w:r>
      <w:r w:rsidR="007F5C12">
        <w:t xml:space="preserve">, металлические и железобетонные конструкции. </w:t>
      </w:r>
      <w:r w:rsidR="0041653C">
        <w:t>Основной вклад (почти 90</w:t>
      </w:r>
      <w:r>
        <w:t xml:space="preserve"> </w:t>
      </w:r>
      <w:r w:rsidR="0041653C">
        <w:t>%) в суммарное альф</w:t>
      </w:r>
      <w:proofErr w:type="gramStart"/>
      <w:r w:rsidR="0041653C">
        <w:t>а</w:t>
      </w:r>
      <w:r>
        <w:t>-</w:t>
      </w:r>
      <w:proofErr w:type="gramEnd"/>
      <w:r w:rsidR="0041653C">
        <w:t xml:space="preserve"> и бета</w:t>
      </w:r>
      <w:r>
        <w:t>-</w:t>
      </w:r>
      <w:r w:rsidR="0041653C">
        <w:t xml:space="preserve">излучение </w:t>
      </w:r>
      <w:r>
        <w:t>ТРО вносят</w:t>
      </w:r>
      <w:r w:rsidR="0041653C">
        <w:t xml:space="preserve"> изотопы радионуклидов </w:t>
      </w:r>
      <w:r w:rsidR="0041653C">
        <w:rPr>
          <w:lang w:val="en-US"/>
        </w:rPr>
        <w:t>U</w:t>
      </w:r>
      <w:r w:rsidR="0041653C" w:rsidRPr="00E97EEB">
        <w:t xml:space="preserve"> </w:t>
      </w:r>
      <w:r w:rsidR="0041653C">
        <w:t xml:space="preserve">и </w:t>
      </w:r>
      <w:proofErr w:type="spellStart"/>
      <w:r w:rsidR="0041653C">
        <w:rPr>
          <w:lang w:val="en-US"/>
        </w:rPr>
        <w:t>Th</w:t>
      </w:r>
      <w:proofErr w:type="spellEnd"/>
      <w:r w:rsidR="0041653C">
        <w:t>.</w:t>
      </w:r>
    </w:p>
    <w:p w:rsidR="004E774A" w:rsidRDefault="007E6832" w:rsidP="00FF0E6D">
      <w:pPr>
        <w:pStyle w:val="a9"/>
        <w:spacing w:before="0" w:beforeAutospacing="0" w:after="0" w:afterAutospacing="0" w:line="276" w:lineRule="auto"/>
        <w:ind w:firstLine="680"/>
        <w:jc w:val="both"/>
      </w:pPr>
      <w:r>
        <w:t>Б</w:t>
      </w:r>
      <w:r w:rsidR="004E774A">
        <w:t>ыли проведены эк</w:t>
      </w:r>
      <w:r>
        <w:t xml:space="preserve">сперименты по дезактивации </w:t>
      </w:r>
      <w:r w:rsidR="00100979">
        <w:t xml:space="preserve">образцов </w:t>
      </w:r>
      <w:r w:rsidR="00D36076">
        <w:t xml:space="preserve">бетона, металлолома нержавеющей стали и </w:t>
      </w:r>
      <w:r w:rsidR="00630BDE">
        <w:t>труб ПНД</w:t>
      </w:r>
      <w:r>
        <w:t xml:space="preserve"> с</w:t>
      </w:r>
      <w:r w:rsidR="004E774A">
        <w:t xml:space="preserve"> использованием </w:t>
      </w:r>
      <w:r w:rsidR="00D36076">
        <w:t>четырех</w:t>
      </w:r>
      <w:r w:rsidR="004E774A">
        <w:t xml:space="preserve"> видов</w:t>
      </w:r>
      <w:r w:rsidR="004E774A" w:rsidRPr="00321E69">
        <w:t xml:space="preserve"> дезактивирующих растворов</w:t>
      </w:r>
      <w:r w:rsidR="004E774A">
        <w:t xml:space="preserve">, в состав которых </w:t>
      </w:r>
      <w:r w:rsidR="004E774A" w:rsidRPr="00970BB2">
        <w:t>входили:</w:t>
      </w:r>
      <w:r w:rsidR="004E774A">
        <w:t xml:space="preserve"> с</w:t>
      </w:r>
      <w:r w:rsidR="004E774A" w:rsidRPr="00321E69">
        <w:t xml:space="preserve">оль </w:t>
      </w:r>
      <w:proofErr w:type="spellStart"/>
      <w:r w:rsidR="004E774A" w:rsidRPr="00321E69">
        <w:t>углеаммонийная</w:t>
      </w:r>
      <w:proofErr w:type="spellEnd"/>
      <w:r w:rsidR="004E774A">
        <w:t>, щавелевая кислота, п</w:t>
      </w:r>
      <w:r w:rsidR="004E774A" w:rsidRPr="00321E69">
        <w:t>оваренная соль</w:t>
      </w:r>
      <w:r w:rsidR="00D36076">
        <w:t>, карбонат натрия (технический)</w:t>
      </w:r>
      <w:r w:rsidR="004E774A">
        <w:t xml:space="preserve"> и обычный стиральный порошок (35</w:t>
      </w:r>
      <w:r w:rsidR="00FF0E6D">
        <w:t xml:space="preserve"> </w:t>
      </w:r>
      <w:r w:rsidR="004E774A">
        <w:t>% ПАВ).</w:t>
      </w:r>
    </w:p>
    <w:p w:rsidR="00B9052B" w:rsidRDefault="001E558A" w:rsidP="00B9052B">
      <w:pPr>
        <w:pStyle w:val="a9"/>
        <w:spacing w:before="0" w:beforeAutospacing="0" w:after="0" w:afterAutospacing="0" w:line="276" w:lineRule="auto"/>
        <w:ind w:firstLine="680"/>
        <w:jc w:val="both"/>
      </w:pPr>
      <w:r w:rsidRPr="001E558A">
        <w:t>Процесс дезактивации</w:t>
      </w:r>
      <w:r w:rsidR="00B9052B">
        <w:t xml:space="preserve"> проводили</w:t>
      </w:r>
      <w:r w:rsidRPr="001E558A">
        <w:t xml:space="preserve"> </w:t>
      </w:r>
      <w:r w:rsidR="00B9052B">
        <w:t>путем</w:t>
      </w:r>
      <w:r w:rsidR="00B9052B" w:rsidRPr="001E558A">
        <w:t xml:space="preserve"> </w:t>
      </w:r>
      <w:r w:rsidR="00B9052B">
        <w:t>выдерживания</w:t>
      </w:r>
      <w:r w:rsidR="00B9052B" w:rsidRPr="001E558A">
        <w:t xml:space="preserve"> </w:t>
      </w:r>
      <w:r w:rsidR="00B9052B">
        <w:t xml:space="preserve">образцов </w:t>
      </w:r>
      <w:r w:rsidRPr="001E558A">
        <w:t xml:space="preserve">ТРО </w:t>
      </w:r>
      <w:r>
        <w:t xml:space="preserve">в растворе </w:t>
      </w:r>
      <w:r w:rsidRPr="001E558A">
        <w:t xml:space="preserve">при комнатной температуре в течение 24 часов. </w:t>
      </w:r>
      <w:r w:rsidR="00B9052B">
        <w:t>Затем</w:t>
      </w:r>
      <w:r w:rsidR="00B9052B" w:rsidRPr="00B9052B">
        <w:t xml:space="preserve"> </w:t>
      </w:r>
      <w:r w:rsidR="00B9052B">
        <w:t>образцы</w:t>
      </w:r>
      <w:r w:rsidR="00B9052B" w:rsidRPr="00B9052B">
        <w:t xml:space="preserve"> ТРО </w:t>
      </w:r>
      <w:r w:rsidR="00B9052B">
        <w:t xml:space="preserve">промывали технической водой, </w:t>
      </w:r>
      <w:r w:rsidR="00B9052B" w:rsidRPr="00B9052B">
        <w:t xml:space="preserve">сушили в вытяжном шкафу при комнатной температуре </w:t>
      </w:r>
      <w:r w:rsidR="00B9052B">
        <w:t>и</w:t>
      </w:r>
      <w:r w:rsidR="00B9052B" w:rsidRPr="00B9052B">
        <w:t xml:space="preserve"> проводил</w:t>
      </w:r>
      <w:r w:rsidR="00B9052B">
        <w:t>и</w:t>
      </w:r>
      <w:r w:rsidR="00B9052B" w:rsidRPr="00B9052B">
        <w:t xml:space="preserve"> измерение поверхностного радиоактивного загрязнения.</w:t>
      </w:r>
    </w:p>
    <w:p w:rsidR="00C7244D" w:rsidRDefault="00B9052B" w:rsidP="00B9052B">
      <w:pPr>
        <w:tabs>
          <w:tab w:val="left" w:pos="851"/>
        </w:tabs>
        <w:spacing w:line="276" w:lineRule="auto"/>
        <w:ind w:firstLine="680"/>
        <w:jc w:val="both"/>
        <w:rPr>
          <w:rFonts w:eastAsia="Calibri"/>
        </w:rPr>
      </w:pPr>
      <w:r w:rsidRPr="00FA132D">
        <w:rPr>
          <w:rFonts w:eastAsia="Calibri"/>
        </w:rPr>
        <w:t xml:space="preserve">При дезактивации </w:t>
      </w:r>
      <w:proofErr w:type="gramStart"/>
      <w:r w:rsidRPr="00FA132D">
        <w:rPr>
          <w:rFonts w:eastAsia="Calibri"/>
        </w:rPr>
        <w:t>поли</w:t>
      </w:r>
      <w:r>
        <w:rPr>
          <w:rFonts w:eastAsia="Calibri"/>
        </w:rPr>
        <w:t>этил</w:t>
      </w:r>
      <w:r w:rsidRPr="00FA132D">
        <w:rPr>
          <w:rFonts w:eastAsia="Calibri"/>
        </w:rPr>
        <w:t>еновых</w:t>
      </w:r>
      <w:proofErr w:type="gramEnd"/>
      <w:r w:rsidRPr="00FA132D">
        <w:rPr>
          <w:rFonts w:eastAsia="Calibri"/>
        </w:rPr>
        <w:t xml:space="preserve"> и металлических ТРО наибольшую эффективность показал раствор щавелевой кислоты. </w:t>
      </w:r>
      <w:proofErr w:type="gramStart"/>
      <w:r>
        <w:rPr>
          <w:rFonts w:eastAsia="Calibri"/>
        </w:rPr>
        <w:t>К</w:t>
      </w:r>
      <w:r w:rsidRPr="00BC1BF1">
        <w:rPr>
          <w:rFonts w:eastAsia="Calibri"/>
        </w:rPr>
        <w:t>оэффициент</w:t>
      </w:r>
      <w:r w:rsidR="00C7244D">
        <w:rPr>
          <w:rFonts w:eastAsia="Calibri"/>
        </w:rPr>
        <w:t>ы</w:t>
      </w:r>
      <w:r w:rsidRPr="00BC1BF1">
        <w:rPr>
          <w:rFonts w:eastAsia="Calibri"/>
        </w:rPr>
        <w:t xml:space="preserve"> дезактивации </w:t>
      </w:r>
      <w:r w:rsidR="00C7244D">
        <w:rPr>
          <w:rFonts w:eastAsia="Calibri"/>
        </w:rPr>
        <w:t>с его применением рав</w:t>
      </w:r>
      <w:r>
        <w:rPr>
          <w:rFonts w:eastAsia="Calibri"/>
        </w:rPr>
        <w:t>н</w:t>
      </w:r>
      <w:r w:rsidR="00C7244D">
        <w:rPr>
          <w:rFonts w:eastAsia="Calibri"/>
        </w:rPr>
        <w:t>ы</w:t>
      </w:r>
      <w:r>
        <w:rPr>
          <w:rFonts w:eastAsia="Calibri"/>
        </w:rPr>
        <w:t xml:space="preserve"> для ПНД </w:t>
      </w:r>
      <w:r w:rsidR="00C7244D">
        <w:rPr>
          <w:rFonts w:eastAsia="Calibri"/>
        </w:rPr>
        <w:t xml:space="preserve">по альфа-активности 2,90, </w:t>
      </w:r>
      <w:r w:rsidRPr="00BC1BF1">
        <w:rPr>
          <w:rFonts w:eastAsia="Calibri"/>
        </w:rPr>
        <w:t>по бета</w:t>
      </w:r>
      <w:r>
        <w:rPr>
          <w:rFonts w:eastAsia="Calibri"/>
        </w:rPr>
        <w:t>-активности</w:t>
      </w:r>
      <w:r w:rsidRPr="00BC1BF1">
        <w:rPr>
          <w:rFonts w:eastAsia="Calibri"/>
        </w:rPr>
        <w:t xml:space="preserve"> 23</w:t>
      </w:r>
      <w:r>
        <w:rPr>
          <w:rFonts w:eastAsia="Calibri"/>
        </w:rPr>
        <w:t>,</w:t>
      </w:r>
      <w:r w:rsidRPr="00BC1BF1">
        <w:rPr>
          <w:rFonts w:eastAsia="Calibri"/>
        </w:rPr>
        <w:t>19</w:t>
      </w:r>
      <w:r>
        <w:rPr>
          <w:rFonts w:eastAsia="Calibri"/>
        </w:rPr>
        <w:t>,</w:t>
      </w:r>
      <w:r w:rsidRPr="00BC1BF1">
        <w:rPr>
          <w:rFonts w:eastAsia="Calibri"/>
        </w:rPr>
        <w:t xml:space="preserve"> </w:t>
      </w:r>
      <w:r>
        <w:rPr>
          <w:rFonts w:eastAsia="Calibri"/>
        </w:rPr>
        <w:t xml:space="preserve">по </w:t>
      </w:r>
      <w:r w:rsidRPr="00B9052B">
        <w:rPr>
          <w:rFonts w:eastAsia="Calibri"/>
        </w:rPr>
        <w:t xml:space="preserve">МЭД гамма-излучения </w:t>
      </w:r>
      <w:r w:rsidRPr="00BC1BF1">
        <w:rPr>
          <w:rFonts w:eastAsia="Calibri"/>
        </w:rPr>
        <w:t>2</w:t>
      </w:r>
      <w:r>
        <w:rPr>
          <w:rFonts w:eastAsia="Calibri"/>
        </w:rPr>
        <w:t>,</w:t>
      </w:r>
      <w:r w:rsidRPr="00BC1BF1">
        <w:rPr>
          <w:rFonts w:eastAsia="Calibri"/>
        </w:rPr>
        <w:t>53</w:t>
      </w:r>
      <w:r w:rsidR="00100979">
        <w:rPr>
          <w:rFonts w:eastAsia="Calibri"/>
        </w:rPr>
        <w:t>;</w:t>
      </w:r>
      <w:r>
        <w:rPr>
          <w:rFonts w:eastAsia="Calibri"/>
        </w:rPr>
        <w:t xml:space="preserve"> для металла </w:t>
      </w:r>
      <w:r w:rsidR="00C7244D" w:rsidRPr="00C7244D">
        <w:rPr>
          <w:rFonts w:eastAsia="Calibri"/>
        </w:rPr>
        <w:t xml:space="preserve">по альфа-активности </w:t>
      </w:r>
      <w:r w:rsidR="00C7244D">
        <w:rPr>
          <w:rFonts w:eastAsia="Calibri"/>
        </w:rPr>
        <w:t>6</w:t>
      </w:r>
      <w:r w:rsidR="00C7244D" w:rsidRPr="00C7244D">
        <w:rPr>
          <w:rFonts w:eastAsia="Calibri"/>
        </w:rPr>
        <w:t>,</w:t>
      </w:r>
      <w:r w:rsidR="00C7244D">
        <w:rPr>
          <w:rFonts w:eastAsia="Calibri"/>
        </w:rPr>
        <w:t>65</w:t>
      </w:r>
      <w:r w:rsidR="00C7244D" w:rsidRPr="00C7244D">
        <w:rPr>
          <w:rFonts w:eastAsia="Calibri"/>
        </w:rPr>
        <w:t>, по бета-активности</w:t>
      </w:r>
      <w:r w:rsidR="00C7244D">
        <w:rPr>
          <w:rFonts w:eastAsia="Calibri"/>
        </w:rPr>
        <w:t xml:space="preserve"> 1</w:t>
      </w:r>
      <w:r w:rsidR="00C7244D" w:rsidRPr="00C7244D">
        <w:rPr>
          <w:rFonts w:eastAsia="Calibri"/>
        </w:rPr>
        <w:t>3,</w:t>
      </w:r>
      <w:r w:rsidR="00C7244D">
        <w:rPr>
          <w:rFonts w:eastAsia="Calibri"/>
        </w:rPr>
        <w:t>77</w:t>
      </w:r>
      <w:r w:rsidR="00C7244D" w:rsidRPr="00C7244D">
        <w:rPr>
          <w:rFonts w:eastAsia="Calibri"/>
        </w:rPr>
        <w:t xml:space="preserve">, по МЭД гамма-излучения </w:t>
      </w:r>
      <w:r w:rsidR="00C7244D">
        <w:rPr>
          <w:rFonts w:eastAsia="Calibri"/>
        </w:rPr>
        <w:t>1</w:t>
      </w:r>
      <w:r w:rsidR="00C7244D" w:rsidRPr="00C7244D">
        <w:rPr>
          <w:rFonts w:eastAsia="Calibri"/>
        </w:rPr>
        <w:t>,</w:t>
      </w:r>
      <w:r w:rsidR="00C7244D">
        <w:rPr>
          <w:rFonts w:eastAsia="Calibri"/>
        </w:rPr>
        <w:t>11.</w:t>
      </w:r>
      <w:proofErr w:type="gramEnd"/>
      <w:r w:rsidR="00C7244D" w:rsidRPr="00C7244D">
        <w:rPr>
          <w:rFonts w:eastAsia="Calibri"/>
        </w:rPr>
        <w:t xml:space="preserve"> </w:t>
      </w:r>
      <w:r w:rsidRPr="00BC1BF1">
        <w:rPr>
          <w:rFonts w:eastAsia="Calibri"/>
        </w:rPr>
        <w:t xml:space="preserve"> </w:t>
      </w:r>
      <w:r w:rsidR="00C7244D">
        <w:rPr>
          <w:rFonts w:eastAsia="Calibri"/>
        </w:rPr>
        <w:t xml:space="preserve">Для бетона все используемые растворы показали близкие </w:t>
      </w:r>
      <w:r w:rsidR="00DD142B">
        <w:rPr>
          <w:rFonts w:eastAsia="Calibri"/>
        </w:rPr>
        <w:t>значения по коэффициентам дезактивации.</w:t>
      </w:r>
    </w:p>
    <w:p w:rsidR="00B9052B" w:rsidRDefault="00DD142B" w:rsidP="00B9052B">
      <w:pPr>
        <w:tabs>
          <w:tab w:val="left" w:pos="851"/>
        </w:tabs>
        <w:spacing w:line="276" w:lineRule="auto"/>
        <w:ind w:firstLine="680"/>
        <w:jc w:val="both"/>
        <w:rPr>
          <w:rFonts w:eastAsia="Calibri"/>
        </w:rPr>
      </w:pPr>
      <w:r>
        <w:rPr>
          <w:rFonts w:eastAsia="Calibri"/>
        </w:rPr>
        <w:t xml:space="preserve">Проведение </w:t>
      </w:r>
      <w:r w:rsidR="00100979">
        <w:rPr>
          <w:rFonts w:eastAsia="Calibri"/>
        </w:rPr>
        <w:t>опе</w:t>
      </w:r>
      <w:bookmarkStart w:id="0" w:name="_GoBack"/>
      <w:bookmarkEnd w:id="0"/>
      <w:r w:rsidR="00100979">
        <w:rPr>
          <w:rFonts w:eastAsia="Calibri"/>
        </w:rPr>
        <w:t xml:space="preserve">рации </w:t>
      </w:r>
      <w:proofErr w:type="spellStart"/>
      <w:r>
        <w:rPr>
          <w:rFonts w:eastAsia="Calibri"/>
        </w:rPr>
        <w:t>к</w:t>
      </w:r>
      <w:r w:rsidR="00B9052B">
        <w:rPr>
          <w:rFonts w:eastAsia="Calibri"/>
        </w:rPr>
        <w:t>рацевани</w:t>
      </w:r>
      <w:r>
        <w:rPr>
          <w:rFonts w:eastAsia="Calibri"/>
        </w:rPr>
        <w:t>я</w:t>
      </w:r>
      <w:proofErr w:type="spellEnd"/>
      <w:r w:rsidR="00B9052B">
        <w:rPr>
          <w:rFonts w:eastAsia="Calibri"/>
        </w:rPr>
        <w:t xml:space="preserve"> ТРО после обработки растворами </w:t>
      </w:r>
      <w:r>
        <w:rPr>
          <w:rFonts w:eastAsia="Calibri"/>
        </w:rPr>
        <w:t>позволяет дополнительно повыс</w:t>
      </w:r>
      <w:r w:rsidR="00100979">
        <w:rPr>
          <w:rFonts w:eastAsia="Calibri"/>
        </w:rPr>
        <w:t xml:space="preserve">ить эффективность дезактивации по альфа- и бета-активности на </w:t>
      </w:r>
      <w:r w:rsidR="00100979">
        <w:rPr>
          <w:rFonts w:eastAsia="Calibri"/>
        </w:rPr>
        <w:br/>
        <w:t xml:space="preserve">30-40%. МЭД гамма излучения после </w:t>
      </w:r>
      <w:proofErr w:type="spellStart"/>
      <w:r w:rsidR="00100979">
        <w:rPr>
          <w:rFonts w:eastAsia="Calibri"/>
        </w:rPr>
        <w:t>крацевания</w:t>
      </w:r>
      <w:proofErr w:type="spellEnd"/>
      <w:r w:rsidR="00100979">
        <w:rPr>
          <w:rFonts w:eastAsia="Calibri"/>
        </w:rPr>
        <w:t xml:space="preserve"> снижается незначительно</w:t>
      </w:r>
      <w:r w:rsidR="00B9052B">
        <w:rPr>
          <w:rFonts w:eastAsia="Calibri"/>
        </w:rPr>
        <w:t>.</w:t>
      </w:r>
    </w:p>
    <w:p w:rsidR="001E558A" w:rsidRDefault="001E558A" w:rsidP="00FF0E6D">
      <w:pPr>
        <w:pStyle w:val="a9"/>
        <w:spacing w:before="0" w:beforeAutospacing="0" w:after="0" w:afterAutospacing="0" w:line="276" w:lineRule="auto"/>
        <w:ind w:firstLine="680"/>
        <w:jc w:val="both"/>
      </w:pPr>
      <w:r>
        <w:t>Содержание урана в растворах после дезактивации варьируется в широких пределах от 70 м</w:t>
      </w:r>
      <w:r w:rsidR="00C7244D">
        <w:t>к</w:t>
      </w:r>
      <w:r>
        <w:t xml:space="preserve">г до </w:t>
      </w:r>
      <w:r w:rsidR="00DD142B">
        <w:t>200</w:t>
      </w:r>
      <w:r>
        <w:t xml:space="preserve"> </w:t>
      </w:r>
      <w:r w:rsidR="00DD142B">
        <w:t>м</w:t>
      </w:r>
      <w:r>
        <w:t xml:space="preserve">г/л. Это связано с тем, что фрагменты труб содержат на внутренний поверхности слой желтого осадка соединений урана. Очевидно, перед дезактивацией специальными растворами трубы должны быть предварительно промыты технической водой. </w:t>
      </w:r>
    </w:p>
    <w:p w:rsidR="00100979" w:rsidRDefault="00100979" w:rsidP="00FF0E6D">
      <w:pPr>
        <w:pStyle w:val="a9"/>
        <w:spacing w:before="0" w:beforeAutospacing="0" w:after="0" w:afterAutospacing="0" w:line="276" w:lineRule="auto"/>
        <w:ind w:firstLine="68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экспериментов для всех исследуемых образцов ТРО были достигнуты значения МЭД гамма излучения и альфа-активности, не превышающие нормативные требования. По </w:t>
      </w:r>
      <w:proofErr w:type="gramStart"/>
      <w:r>
        <w:t>бета-излучению</w:t>
      </w:r>
      <w:proofErr w:type="gramEnd"/>
      <w:r>
        <w:t xml:space="preserve"> для наиболее активных образцов требуется проведение дополнительной дезактивации.</w:t>
      </w:r>
    </w:p>
    <w:sectPr w:rsidR="00100979" w:rsidSect="00FF0E6D">
      <w:head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2B" w:rsidRDefault="00DD142B">
      <w:r>
        <w:separator/>
      </w:r>
    </w:p>
  </w:endnote>
  <w:endnote w:type="continuationSeparator" w:id="0">
    <w:p w:rsidR="00DD142B" w:rsidRDefault="00DD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8837"/>
      <w:docPartObj>
        <w:docPartGallery w:val="Page Numbers (Bottom of Page)"/>
        <w:docPartUnique/>
      </w:docPartObj>
    </w:sdtPr>
    <w:sdtContent>
      <w:p w:rsidR="00DD142B" w:rsidRDefault="00DD14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79">
          <w:rPr>
            <w:noProof/>
          </w:rPr>
          <w:t>2</w:t>
        </w:r>
        <w:r>
          <w:fldChar w:fldCharType="end"/>
        </w:r>
      </w:p>
    </w:sdtContent>
  </w:sdt>
  <w:p w:rsidR="00DD142B" w:rsidRDefault="00DD14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2B" w:rsidRDefault="00DD142B">
      <w:r>
        <w:separator/>
      </w:r>
    </w:p>
  </w:footnote>
  <w:footnote w:type="continuationSeparator" w:id="0">
    <w:p w:rsidR="00DD142B" w:rsidRDefault="00DD1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2B" w:rsidRDefault="00DD142B" w:rsidP="00D22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142B" w:rsidRDefault="00DD14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509"/>
    <w:multiLevelType w:val="hybridMultilevel"/>
    <w:tmpl w:val="7D2A2886"/>
    <w:lvl w:ilvl="0" w:tplc="F71E03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F7285"/>
    <w:multiLevelType w:val="hybridMultilevel"/>
    <w:tmpl w:val="603A2816"/>
    <w:lvl w:ilvl="0" w:tplc="04DE33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3940A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7A25B7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F10A33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09CC94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7E1D6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43A49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6AF85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202FBA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01BEA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AF5DF1"/>
    <w:multiLevelType w:val="hybridMultilevel"/>
    <w:tmpl w:val="ABDA452E"/>
    <w:lvl w:ilvl="0" w:tplc="6AF83BC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D360AD76" w:tentative="1">
      <w:start w:val="1"/>
      <w:numFmt w:val="lowerLetter"/>
      <w:lvlText w:val="%2."/>
      <w:lvlJc w:val="left"/>
      <w:pPr>
        <w:ind w:left="1364" w:hanging="360"/>
      </w:pPr>
    </w:lvl>
    <w:lvl w:ilvl="2" w:tplc="0596C6E4" w:tentative="1">
      <w:start w:val="1"/>
      <w:numFmt w:val="lowerRoman"/>
      <w:lvlText w:val="%3."/>
      <w:lvlJc w:val="right"/>
      <w:pPr>
        <w:ind w:left="2084" w:hanging="180"/>
      </w:pPr>
    </w:lvl>
    <w:lvl w:ilvl="3" w:tplc="C074B6A4" w:tentative="1">
      <w:start w:val="1"/>
      <w:numFmt w:val="decimal"/>
      <w:lvlText w:val="%4."/>
      <w:lvlJc w:val="left"/>
      <w:pPr>
        <w:ind w:left="2804" w:hanging="360"/>
      </w:pPr>
    </w:lvl>
    <w:lvl w:ilvl="4" w:tplc="5BFE9BF2" w:tentative="1">
      <w:start w:val="1"/>
      <w:numFmt w:val="lowerLetter"/>
      <w:lvlText w:val="%5."/>
      <w:lvlJc w:val="left"/>
      <w:pPr>
        <w:ind w:left="3524" w:hanging="360"/>
      </w:pPr>
    </w:lvl>
    <w:lvl w:ilvl="5" w:tplc="FB6AB5F4" w:tentative="1">
      <w:start w:val="1"/>
      <w:numFmt w:val="lowerRoman"/>
      <w:lvlText w:val="%6."/>
      <w:lvlJc w:val="right"/>
      <w:pPr>
        <w:ind w:left="4244" w:hanging="180"/>
      </w:pPr>
    </w:lvl>
    <w:lvl w:ilvl="6" w:tplc="C01C75E8" w:tentative="1">
      <w:start w:val="1"/>
      <w:numFmt w:val="decimal"/>
      <w:lvlText w:val="%7."/>
      <w:lvlJc w:val="left"/>
      <w:pPr>
        <w:ind w:left="4964" w:hanging="360"/>
      </w:pPr>
    </w:lvl>
    <w:lvl w:ilvl="7" w:tplc="A65C8B52" w:tentative="1">
      <w:start w:val="1"/>
      <w:numFmt w:val="lowerLetter"/>
      <w:lvlText w:val="%8."/>
      <w:lvlJc w:val="left"/>
      <w:pPr>
        <w:ind w:left="5684" w:hanging="360"/>
      </w:pPr>
    </w:lvl>
    <w:lvl w:ilvl="8" w:tplc="4D54E07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CD7844"/>
    <w:multiLevelType w:val="hybridMultilevel"/>
    <w:tmpl w:val="1758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63"/>
    <w:multiLevelType w:val="hybridMultilevel"/>
    <w:tmpl w:val="7B4EE422"/>
    <w:lvl w:ilvl="0" w:tplc="A8FC7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C41D14" w:tentative="1">
      <w:start w:val="1"/>
      <w:numFmt w:val="lowerLetter"/>
      <w:lvlText w:val="%2."/>
      <w:lvlJc w:val="left"/>
      <w:pPr>
        <w:ind w:left="1440" w:hanging="360"/>
      </w:pPr>
    </w:lvl>
    <w:lvl w:ilvl="2" w:tplc="E01063B6" w:tentative="1">
      <w:start w:val="1"/>
      <w:numFmt w:val="lowerRoman"/>
      <w:lvlText w:val="%3."/>
      <w:lvlJc w:val="right"/>
      <w:pPr>
        <w:ind w:left="2160" w:hanging="180"/>
      </w:pPr>
    </w:lvl>
    <w:lvl w:ilvl="3" w:tplc="BAF27964" w:tentative="1">
      <w:start w:val="1"/>
      <w:numFmt w:val="decimal"/>
      <w:lvlText w:val="%4."/>
      <w:lvlJc w:val="left"/>
      <w:pPr>
        <w:ind w:left="2880" w:hanging="360"/>
      </w:pPr>
    </w:lvl>
    <w:lvl w:ilvl="4" w:tplc="8A58B46E" w:tentative="1">
      <w:start w:val="1"/>
      <w:numFmt w:val="lowerLetter"/>
      <w:lvlText w:val="%5."/>
      <w:lvlJc w:val="left"/>
      <w:pPr>
        <w:ind w:left="3600" w:hanging="360"/>
      </w:pPr>
    </w:lvl>
    <w:lvl w:ilvl="5" w:tplc="65B6532A" w:tentative="1">
      <w:start w:val="1"/>
      <w:numFmt w:val="lowerRoman"/>
      <w:lvlText w:val="%6."/>
      <w:lvlJc w:val="right"/>
      <w:pPr>
        <w:ind w:left="4320" w:hanging="180"/>
      </w:pPr>
    </w:lvl>
    <w:lvl w:ilvl="6" w:tplc="0740A0C4" w:tentative="1">
      <w:start w:val="1"/>
      <w:numFmt w:val="decimal"/>
      <w:lvlText w:val="%7."/>
      <w:lvlJc w:val="left"/>
      <w:pPr>
        <w:ind w:left="5040" w:hanging="360"/>
      </w:pPr>
    </w:lvl>
    <w:lvl w:ilvl="7" w:tplc="F244B996" w:tentative="1">
      <w:start w:val="1"/>
      <w:numFmt w:val="lowerLetter"/>
      <w:lvlText w:val="%8."/>
      <w:lvlJc w:val="left"/>
      <w:pPr>
        <w:ind w:left="5760" w:hanging="360"/>
      </w:pPr>
    </w:lvl>
    <w:lvl w:ilvl="8" w:tplc="2410C5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909AD"/>
    <w:multiLevelType w:val="hybridMultilevel"/>
    <w:tmpl w:val="7B4EE422"/>
    <w:lvl w:ilvl="0" w:tplc="FCE0B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48E566" w:tentative="1">
      <w:start w:val="1"/>
      <w:numFmt w:val="lowerLetter"/>
      <w:lvlText w:val="%2."/>
      <w:lvlJc w:val="left"/>
      <w:pPr>
        <w:ind w:left="1440" w:hanging="360"/>
      </w:pPr>
    </w:lvl>
    <w:lvl w:ilvl="2" w:tplc="28E65130" w:tentative="1">
      <w:start w:val="1"/>
      <w:numFmt w:val="lowerRoman"/>
      <w:lvlText w:val="%3."/>
      <w:lvlJc w:val="right"/>
      <w:pPr>
        <w:ind w:left="2160" w:hanging="180"/>
      </w:pPr>
    </w:lvl>
    <w:lvl w:ilvl="3" w:tplc="203267B4" w:tentative="1">
      <w:start w:val="1"/>
      <w:numFmt w:val="decimal"/>
      <w:lvlText w:val="%4."/>
      <w:lvlJc w:val="left"/>
      <w:pPr>
        <w:ind w:left="2880" w:hanging="360"/>
      </w:pPr>
    </w:lvl>
    <w:lvl w:ilvl="4" w:tplc="E81E50A4" w:tentative="1">
      <w:start w:val="1"/>
      <w:numFmt w:val="lowerLetter"/>
      <w:lvlText w:val="%5."/>
      <w:lvlJc w:val="left"/>
      <w:pPr>
        <w:ind w:left="3600" w:hanging="360"/>
      </w:pPr>
    </w:lvl>
    <w:lvl w:ilvl="5" w:tplc="F5D0E6F2" w:tentative="1">
      <w:start w:val="1"/>
      <w:numFmt w:val="lowerRoman"/>
      <w:lvlText w:val="%6."/>
      <w:lvlJc w:val="right"/>
      <w:pPr>
        <w:ind w:left="4320" w:hanging="180"/>
      </w:pPr>
    </w:lvl>
    <w:lvl w:ilvl="6" w:tplc="5AB65A52" w:tentative="1">
      <w:start w:val="1"/>
      <w:numFmt w:val="decimal"/>
      <w:lvlText w:val="%7."/>
      <w:lvlJc w:val="left"/>
      <w:pPr>
        <w:ind w:left="5040" w:hanging="360"/>
      </w:pPr>
    </w:lvl>
    <w:lvl w:ilvl="7" w:tplc="553AF43A" w:tentative="1">
      <w:start w:val="1"/>
      <w:numFmt w:val="lowerLetter"/>
      <w:lvlText w:val="%8."/>
      <w:lvlJc w:val="left"/>
      <w:pPr>
        <w:ind w:left="5760" w:hanging="360"/>
      </w:pPr>
    </w:lvl>
    <w:lvl w:ilvl="8" w:tplc="039CE8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11D77"/>
    <w:multiLevelType w:val="multilevel"/>
    <w:tmpl w:val="37D07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9B304F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8A0773"/>
    <w:multiLevelType w:val="hybridMultilevel"/>
    <w:tmpl w:val="D99E3556"/>
    <w:lvl w:ilvl="0" w:tplc="0A860BB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C42F8"/>
    <w:multiLevelType w:val="hybridMultilevel"/>
    <w:tmpl w:val="B8A296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0A571AA"/>
    <w:multiLevelType w:val="multilevel"/>
    <w:tmpl w:val="97C84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76B548D"/>
    <w:multiLevelType w:val="multilevel"/>
    <w:tmpl w:val="2326B068"/>
    <w:styleLink w:val="a"/>
    <w:lvl w:ilvl="0">
      <w:start w:val="1"/>
      <w:numFmt w:val="russianUpper"/>
      <w:pStyle w:val="1"/>
      <w:suff w:val="space"/>
      <w:lvlText w:val="Приложение 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556" w:hanging="284"/>
      </w:pPr>
      <w:rPr>
        <w:rFonts w:hint="default"/>
      </w:rPr>
    </w:lvl>
  </w:abstractNum>
  <w:abstractNum w:abstractNumId="13">
    <w:nsid w:val="38CB111C"/>
    <w:multiLevelType w:val="multilevel"/>
    <w:tmpl w:val="49B64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2B5432"/>
    <w:multiLevelType w:val="multilevel"/>
    <w:tmpl w:val="18EC7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CD86758"/>
    <w:multiLevelType w:val="hybridMultilevel"/>
    <w:tmpl w:val="A5205E0A"/>
    <w:lvl w:ilvl="0" w:tplc="9D2C47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0445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E8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42C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8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284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CC1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906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47F7"/>
    <w:multiLevelType w:val="singleLevel"/>
    <w:tmpl w:val="123CEA3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0F9199B"/>
    <w:multiLevelType w:val="multilevel"/>
    <w:tmpl w:val="FAE013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C737472"/>
    <w:multiLevelType w:val="hybridMultilevel"/>
    <w:tmpl w:val="96548216"/>
    <w:lvl w:ilvl="0" w:tplc="D6089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6A1A82" w:tentative="1">
      <w:start w:val="1"/>
      <w:numFmt w:val="lowerLetter"/>
      <w:lvlText w:val="%2."/>
      <w:lvlJc w:val="left"/>
      <w:pPr>
        <w:ind w:left="1506" w:hanging="360"/>
      </w:pPr>
    </w:lvl>
    <w:lvl w:ilvl="2" w:tplc="4C501398" w:tentative="1">
      <w:start w:val="1"/>
      <w:numFmt w:val="lowerRoman"/>
      <w:lvlText w:val="%3."/>
      <w:lvlJc w:val="right"/>
      <w:pPr>
        <w:ind w:left="2226" w:hanging="180"/>
      </w:pPr>
    </w:lvl>
    <w:lvl w:ilvl="3" w:tplc="F7A64916" w:tentative="1">
      <w:start w:val="1"/>
      <w:numFmt w:val="decimal"/>
      <w:lvlText w:val="%4."/>
      <w:lvlJc w:val="left"/>
      <w:pPr>
        <w:ind w:left="2946" w:hanging="360"/>
      </w:pPr>
    </w:lvl>
    <w:lvl w:ilvl="4" w:tplc="1EBC7CDA" w:tentative="1">
      <w:start w:val="1"/>
      <w:numFmt w:val="lowerLetter"/>
      <w:lvlText w:val="%5."/>
      <w:lvlJc w:val="left"/>
      <w:pPr>
        <w:ind w:left="3666" w:hanging="360"/>
      </w:pPr>
    </w:lvl>
    <w:lvl w:ilvl="5" w:tplc="2C4834E8" w:tentative="1">
      <w:start w:val="1"/>
      <w:numFmt w:val="lowerRoman"/>
      <w:lvlText w:val="%6."/>
      <w:lvlJc w:val="right"/>
      <w:pPr>
        <w:ind w:left="4386" w:hanging="180"/>
      </w:pPr>
    </w:lvl>
    <w:lvl w:ilvl="6" w:tplc="FA52BE9E" w:tentative="1">
      <w:start w:val="1"/>
      <w:numFmt w:val="decimal"/>
      <w:lvlText w:val="%7."/>
      <w:lvlJc w:val="left"/>
      <w:pPr>
        <w:ind w:left="5106" w:hanging="360"/>
      </w:pPr>
    </w:lvl>
    <w:lvl w:ilvl="7" w:tplc="23A03434" w:tentative="1">
      <w:start w:val="1"/>
      <w:numFmt w:val="lowerLetter"/>
      <w:lvlText w:val="%8."/>
      <w:lvlJc w:val="left"/>
      <w:pPr>
        <w:ind w:left="5826" w:hanging="360"/>
      </w:pPr>
    </w:lvl>
    <w:lvl w:ilvl="8" w:tplc="2FDECC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7326E7"/>
    <w:multiLevelType w:val="hybridMultilevel"/>
    <w:tmpl w:val="099C0314"/>
    <w:lvl w:ilvl="0" w:tplc="3AF4331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7E46B834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10D4EC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ACDB6E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8B48B1C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694858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52D07480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D72112A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B0A6B90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05C00E7"/>
    <w:multiLevelType w:val="hybridMultilevel"/>
    <w:tmpl w:val="80DA8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B0705"/>
    <w:multiLevelType w:val="hybridMultilevel"/>
    <w:tmpl w:val="09844B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A79F9"/>
    <w:multiLevelType w:val="hybridMultilevel"/>
    <w:tmpl w:val="4168C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1F0B29"/>
    <w:multiLevelType w:val="hybridMultilevel"/>
    <w:tmpl w:val="A85C792C"/>
    <w:lvl w:ilvl="0" w:tplc="56FEA6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B6943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056DAD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B5205D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CA4CB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CAE031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A42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3562E4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F4753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E44452"/>
    <w:multiLevelType w:val="hybridMultilevel"/>
    <w:tmpl w:val="D59AEB8E"/>
    <w:lvl w:ilvl="0" w:tplc="C380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ECC613C" w:tentative="1">
      <w:start w:val="1"/>
      <w:numFmt w:val="lowerLetter"/>
      <w:lvlText w:val="%2."/>
      <w:lvlJc w:val="left"/>
      <w:pPr>
        <w:ind w:left="1440" w:hanging="360"/>
      </w:pPr>
    </w:lvl>
    <w:lvl w:ilvl="2" w:tplc="9126C0E6" w:tentative="1">
      <w:start w:val="1"/>
      <w:numFmt w:val="lowerRoman"/>
      <w:lvlText w:val="%3."/>
      <w:lvlJc w:val="right"/>
      <w:pPr>
        <w:ind w:left="2160" w:hanging="180"/>
      </w:pPr>
    </w:lvl>
    <w:lvl w:ilvl="3" w:tplc="D46A6724" w:tentative="1">
      <w:start w:val="1"/>
      <w:numFmt w:val="decimal"/>
      <w:lvlText w:val="%4."/>
      <w:lvlJc w:val="left"/>
      <w:pPr>
        <w:ind w:left="2880" w:hanging="360"/>
      </w:pPr>
    </w:lvl>
    <w:lvl w:ilvl="4" w:tplc="69821A12" w:tentative="1">
      <w:start w:val="1"/>
      <w:numFmt w:val="lowerLetter"/>
      <w:lvlText w:val="%5."/>
      <w:lvlJc w:val="left"/>
      <w:pPr>
        <w:ind w:left="3600" w:hanging="360"/>
      </w:pPr>
    </w:lvl>
    <w:lvl w:ilvl="5" w:tplc="A0684706" w:tentative="1">
      <w:start w:val="1"/>
      <w:numFmt w:val="lowerRoman"/>
      <w:lvlText w:val="%6."/>
      <w:lvlJc w:val="right"/>
      <w:pPr>
        <w:ind w:left="4320" w:hanging="180"/>
      </w:pPr>
    </w:lvl>
    <w:lvl w:ilvl="6" w:tplc="FE3E440C" w:tentative="1">
      <w:start w:val="1"/>
      <w:numFmt w:val="decimal"/>
      <w:lvlText w:val="%7."/>
      <w:lvlJc w:val="left"/>
      <w:pPr>
        <w:ind w:left="5040" w:hanging="360"/>
      </w:pPr>
    </w:lvl>
    <w:lvl w:ilvl="7" w:tplc="ED66E4C0" w:tentative="1">
      <w:start w:val="1"/>
      <w:numFmt w:val="lowerLetter"/>
      <w:lvlText w:val="%8."/>
      <w:lvlJc w:val="left"/>
      <w:pPr>
        <w:ind w:left="5760" w:hanging="360"/>
      </w:pPr>
    </w:lvl>
    <w:lvl w:ilvl="8" w:tplc="1806E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B1DF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7E13672D"/>
    <w:multiLevelType w:val="hybridMultilevel"/>
    <w:tmpl w:val="BC047692"/>
    <w:lvl w:ilvl="0" w:tplc="97204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24"/>
  </w:num>
  <w:num w:numId="4">
    <w:abstractNumId w:val="6"/>
  </w:num>
  <w:num w:numId="5">
    <w:abstractNumId w:val="13"/>
  </w:num>
  <w:num w:numId="6">
    <w:abstractNumId w:val="15"/>
  </w:num>
  <w:num w:numId="7">
    <w:abstractNumId w:val="5"/>
  </w:num>
  <w:num w:numId="8">
    <w:abstractNumId w:val="23"/>
  </w:num>
  <w:num w:numId="9">
    <w:abstractNumId w:val="1"/>
  </w:num>
  <w:num w:numId="10">
    <w:abstractNumId w:val="8"/>
  </w:num>
  <w:num w:numId="11">
    <w:abstractNumId w:val="16"/>
  </w:num>
  <w:num w:numId="12">
    <w:abstractNumId w:val="19"/>
  </w:num>
  <w:num w:numId="13">
    <w:abstractNumId w:val="18"/>
  </w:num>
  <w:num w:numId="14">
    <w:abstractNumId w:val="2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0"/>
  </w:num>
  <w:num w:numId="20">
    <w:abstractNumId w:val="9"/>
  </w:num>
  <w:num w:numId="21">
    <w:abstractNumId w:val="20"/>
  </w:num>
  <w:num w:numId="22">
    <w:abstractNumId w:val="3"/>
  </w:num>
  <w:num w:numId="23">
    <w:abstractNumId w:val="10"/>
  </w:num>
  <w:num w:numId="24">
    <w:abstractNumId w:val="4"/>
  </w:num>
  <w:num w:numId="25">
    <w:abstractNumId w:val="22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FC"/>
    <w:rsid w:val="000518A3"/>
    <w:rsid w:val="000552F4"/>
    <w:rsid w:val="0008501F"/>
    <w:rsid w:val="000F2AE1"/>
    <w:rsid w:val="00100979"/>
    <w:rsid w:val="001071E4"/>
    <w:rsid w:val="00110146"/>
    <w:rsid w:val="00110F28"/>
    <w:rsid w:val="00114877"/>
    <w:rsid w:val="00132235"/>
    <w:rsid w:val="00133FCD"/>
    <w:rsid w:val="00140DFC"/>
    <w:rsid w:val="00155CDD"/>
    <w:rsid w:val="00182443"/>
    <w:rsid w:val="00183DCA"/>
    <w:rsid w:val="001901DD"/>
    <w:rsid w:val="001A31C2"/>
    <w:rsid w:val="001D02FC"/>
    <w:rsid w:val="001E558A"/>
    <w:rsid w:val="001E7387"/>
    <w:rsid w:val="001F50DC"/>
    <w:rsid w:val="0020246B"/>
    <w:rsid w:val="00227E33"/>
    <w:rsid w:val="00242968"/>
    <w:rsid w:val="00251610"/>
    <w:rsid w:val="00251ACF"/>
    <w:rsid w:val="002535C1"/>
    <w:rsid w:val="00277220"/>
    <w:rsid w:val="00291B1C"/>
    <w:rsid w:val="002A2C34"/>
    <w:rsid w:val="002B6789"/>
    <w:rsid w:val="002C069D"/>
    <w:rsid w:val="002E4F48"/>
    <w:rsid w:val="0031496D"/>
    <w:rsid w:val="003413AA"/>
    <w:rsid w:val="00352419"/>
    <w:rsid w:val="003614C2"/>
    <w:rsid w:val="003730DD"/>
    <w:rsid w:val="003836BC"/>
    <w:rsid w:val="003B4608"/>
    <w:rsid w:val="003C0D42"/>
    <w:rsid w:val="0041653C"/>
    <w:rsid w:val="004176FD"/>
    <w:rsid w:val="00417FC3"/>
    <w:rsid w:val="00422958"/>
    <w:rsid w:val="00427CDF"/>
    <w:rsid w:val="00430B1C"/>
    <w:rsid w:val="00441D54"/>
    <w:rsid w:val="00447884"/>
    <w:rsid w:val="0047263C"/>
    <w:rsid w:val="0049544C"/>
    <w:rsid w:val="004B4C12"/>
    <w:rsid w:val="004E4378"/>
    <w:rsid w:val="004E774A"/>
    <w:rsid w:val="005137CF"/>
    <w:rsid w:val="00527310"/>
    <w:rsid w:val="00527721"/>
    <w:rsid w:val="00534E80"/>
    <w:rsid w:val="005510CD"/>
    <w:rsid w:val="005E3F95"/>
    <w:rsid w:val="005E4273"/>
    <w:rsid w:val="005F22E9"/>
    <w:rsid w:val="005F7D89"/>
    <w:rsid w:val="00604058"/>
    <w:rsid w:val="00630BDE"/>
    <w:rsid w:val="00637CE8"/>
    <w:rsid w:val="00670869"/>
    <w:rsid w:val="006828AB"/>
    <w:rsid w:val="006D16FE"/>
    <w:rsid w:val="006D458B"/>
    <w:rsid w:val="006F1743"/>
    <w:rsid w:val="0071344D"/>
    <w:rsid w:val="00780382"/>
    <w:rsid w:val="00786EDB"/>
    <w:rsid w:val="00793A99"/>
    <w:rsid w:val="007E6832"/>
    <w:rsid w:val="007E6EA1"/>
    <w:rsid w:val="007F5C12"/>
    <w:rsid w:val="00816996"/>
    <w:rsid w:val="008355FE"/>
    <w:rsid w:val="008426A4"/>
    <w:rsid w:val="008877E7"/>
    <w:rsid w:val="008C07F9"/>
    <w:rsid w:val="008C1E37"/>
    <w:rsid w:val="008E0462"/>
    <w:rsid w:val="008E50BE"/>
    <w:rsid w:val="009802D1"/>
    <w:rsid w:val="00996613"/>
    <w:rsid w:val="009C2EC1"/>
    <w:rsid w:val="009D2ED8"/>
    <w:rsid w:val="009E1743"/>
    <w:rsid w:val="00A46D54"/>
    <w:rsid w:val="00A65330"/>
    <w:rsid w:val="00A7395B"/>
    <w:rsid w:val="00A96917"/>
    <w:rsid w:val="00AA56BA"/>
    <w:rsid w:val="00AB04C4"/>
    <w:rsid w:val="00AB3DCF"/>
    <w:rsid w:val="00AF708E"/>
    <w:rsid w:val="00B04CA7"/>
    <w:rsid w:val="00B305BE"/>
    <w:rsid w:val="00B9052B"/>
    <w:rsid w:val="00BC2668"/>
    <w:rsid w:val="00BD0872"/>
    <w:rsid w:val="00BE3DA2"/>
    <w:rsid w:val="00C61489"/>
    <w:rsid w:val="00C7244D"/>
    <w:rsid w:val="00C95CDC"/>
    <w:rsid w:val="00CC210D"/>
    <w:rsid w:val="00CE0F27"/>
    <w:rsid w:val="00CF7B1C"/>
    <w:rsid w:val="00D10A69"/>
    <w:rsid w:val="00D22CBD"/>
    <w:rsid w:val="00D260D3"/>
    <w:rsid w:val="00D323F7"/>
    <w:rsid w:val="00D36076"/>
    <w:rsid w:val="00D3690E"/>
    <w:rsid w:val="00D4712A"/>
    <w:rsid w:val="00D71FCA"/>
    <w:rsid w:val="00D8101E"/>
    <w:rsid w:val="00D9420F"/>
    <w:rsid w:val="00DB741F"/>
    <w:rsid w:val="00DD142B"/>
    <w:rsid w:val="00DE09A6"/>
    <w:rsid w:val="00DF6FCF"/>
    <w:rsid w:val="00E26DCA"/>
    <w:rsid w:val="00E516BE"/>
    <w:rsid w:val="00E53500"/>
    <w:rsid w:val="00E66D36"/>
    <w:rsid w:val="00E67815"/>
    <w:rsid w:val="00ED5DDF"/>
    <w:rsid w:val="00F0084B"/>
    <w:rsid w:val="00F4634A"/>
    <w:rsid w:val="00F500FD"/>
    <w:rsid w:val="00F729AF"/>
    <w:rsid w:val="00F800A5"/>
    <w:rsid w:val="00F86DAD"/>
    <w:rsid w:val="00F90EAD"/>
    <w:rsid w:val="00FA132D"/>
    <w:rsid w:val="00FC2FFB"/>
    <w:rsid w:val="00FF0E6D"/>
    <w:rsid w:val="00F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aliases w:val="List Paragraph,strich,2nd Tier Header,маркированный,Citation List,List body text,Абзац,References,Bullet List,FooterText,numbered,Содержание. 2 уровень,AC List 01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aliases w:val="List Paragraph Знак,strich Знак,2nd Tier Header Знак,маркированный Знак,Citation List Знак,List body text Знак,Абзац Знак,References Знак,Bullet List Знак,FooterText Знак,numbered Знак,Содержание. 2 уровень Знак,AC List 01 Знак"/>
    <w:basedOn w:val="a1"/>
    <w:link w:val="af"/>
    <w:uiPriority w:val="34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0E6"/>
    <w:rPr>
      <w:sz w:val="24"/>
      <w:szCs w:val="24"/>
    </w:rPr>
  </w:style>
  <w:style w:type="paragraph" w:styleId="10">
    <w:name w:val="heading 1"/>
    <w:basedOn w:val="a0"/>
    <w:next w:val="a0"/>
    <w:qFormat/>
    <w:rsid w:val="00EC7A99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qFormat/>
    <w:rsid w:val="00CE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E79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CE79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E79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uiPriority w:val="9"/>
    <w:qFormat/>
    <w:rsid w:val="00CE79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E79DA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CE79D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CE79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0">
    <w:name w:val="заголовок 2"/>
    <w:basedOn w:val="a0"/>
    <w:next w:val="a0"/>
    <w:rsid w:val="00EC7A99"/>
    <w:pPr>
      <w:jc w:val="center"/>
    </w:pPr>
    <w:rPr>
      <w:sz w:val="28"/>
    </w:rPr>
  </w:style>
  <w:style w:type="table" w:styleId="a4">
    <w:name w:val="Table Grid"/>
    <w:basedOn w:val="a2"/>
    <w:uiPriority w:val="59"/>
    <w:rsid w:val="00EC7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CE5B1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rsid w:val="007526FE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7526FE"/>
  </w:style>
  <w:style w:type="paragraph" w:styleId="a9">
    <w:name w:val="Normal (Web)"/>
    <w:basedOn w:val="a0"/>
    <w:uiPriority w:val="99"/>
    <w:unhideWhenUsed/>
    <w:rsid w:val="00C61157"/>
    <w:pPr>
      <w:spacing w:before="100" w:beforeAutospacing="1" w:after="100" w:afterAutospacing="1"/>
    </w:pPr>
  </w:style>
  <w:style w:type="paragraph" w:styleId="21">
    <w:name w:val="Body Text 2"/>
    <w:basedOn w:val="a0"/>
    <w:rsid w:val="008F0995"/>
    <w:pPr>
      <w:shd w:val="clear" w:color="auto" w:fill="FFFFFF"/>
      <w:jc w:val="both"/>
    </w:pPr>
    <w:rPr>
      <w:lang w:eastAsia="en-US"/>
    </w:rPr>
  </w:style>
  <w:style w:type="paragraph" w:styleId="aa">
    <w:name w:val="footer"/>
    <w:basedOn w:val="a0"/>
    <w:link w:val="ab"/>
    <w:uiPriority w:val="99"/>
    <w:rsid w:val="00DE70E6"/>
    <w:pPr>
      <w:tabs>
        <w:tab w:val="center" w:pos="4677"/>
        <w:tab w:val="right" w:pos="9355"/>
      </w:tabs>
    </w:pPr>
  </w:style>
  <w:style w:type="paragraph" w:styleId="ac">
    <w:name w:val="annotation text"/>
    <w:basedOn w:val="a0"/>
    <w:link w:val="ad"/>
    <w:semiHidden/>
    <w:rsid w:val="00DE70E6"/>
    <w:rPr>
      <w:rFonts w:cs="Arial"/>
      <w:sz w:val="20"/>
      <w:szCs w:val="20"/>
      <w:lang w:val="en-US" w:eastAsia="en-US"/>
    </w:rPr>
  </w:style>
  <w:style w:type="character" w:styleId="ae">
    <w:name w:val="Hyperlink"/>
    <w:rsid w:val="00913CE9"/>
    <w:rPr>
      <w:color w:val="0000FF"/>
      <w:u w:val="single"/>
    </w:rPr>
  </w:style>
  <w:style w:type="paragraph" w:styleId="af">
    <w:name w:val="List Paragraph"/>
    <w:aliases w:val="List Paragraph,strich,2nd Tier Header,маркированный,Citation List,List body text,Абзац,References,Bullet List,FooterText,numbered,Содержание. 2 уровень,AC List 01"/>
    <w:basedOn w:val="a0"/>
    <w:link w:val="af0"/>
    <w:uiPriority w:val="34"/>
    <w:qFormat/>
    <w:rsid w:val="00C818C7"/>
    <w:pPr>
      <w:ind w:left="720"/>
      <w:contextualSpacing/>
    </w:pPr>
  </w:style>
  <w:style w:type="paragraph" w:styleId="30">
    <w:name w:val="Body Text 3"/>
    <w:basedOn w:val="a0"/>
    <w:link w:val="31"/>
    <w:uiPriority w:val="99"/>
    <w:rsid w:val="00112FF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112FFC"/>
    <w:rPr>
      <w:sz w:val="16"/>
      <w:szCs w:val="16"/>
    </w:rPr>
  </w:style>
  <w:style w:type="paragraph" w:styleId="af1">
    <w:name w:val="Body Text"/>
    <w:basedOn w:val="a0"/>
    <w:link w:val="af2"/>
    <w:uiPriority w:val="99"/>
    <w:rsid w:val="0050242D"/>
    <w:pPr>
      <w:spacing w:after="120"/>
      <w:ind w:firstLine="709"/>
      <w:jc w:val="both"/>
    </w:pPr>
    <w:rPr>
      <w:rFonts w:cs="Shruti"/>
      <w:sz w:val="28"/>
    </w:rPr>
  </w:style>
  <w:style w:type="character" w:customStyle="1" w:styleId="af2">
    <w:name w:val="Основной текст Знак"/>
    <w:basedOn w:val="a1"/>
    <w:link w:val="af1"/>
    <w:uiPriority w:val="99"/>
    <w:rsid w:val="0050242D"/>
    <w:rPr>
      <w:rFonts w:cs="Shruti"/>
      <w:sz w:val="28"/>
      <w:szCs w:val="24"/>
    </w:rPr>
  </w:style>
  <w:style w:type="paragraph" w:customStyle="1" w:styleId="1">
    <w:name w:val="_Заголовок приложения 1"/>
    <w:basedOn w:val="10"/>
    <w:next w:val="a0"/>
    <w:qFormat/>
    <w:rsid w:val="009C28C8"/>
    <w:pPr>
      <w:keepLines/>
      <w:numPr>
        <w:numId w:val="2"/>
      </w:numPr>
      <w:spacing w:before="120"/>
      <w:jc w:val="left"/>
    </w:pPr>
    <w:rPr>
      <w:bCs/>
      <w:sz w:val="32"/>
      <w:szCs w:val="32"/>
    </w:rPr>
  </w:style>
  <w:style w:type="paragraph" w:customStyle="1" w:styleId="22">
    <w:name w:val="_Заголовок приложения 2"/>
    <w:basedOn w:val="2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i w:val="0"/>
      <w:iCs w:val="0"/>
    </w:rPr>
  </w:style>
  <w:style w:type="paragraph" w:customStyle="1" w:styleId="32">
    <w:name w:val="_Заголовок приложения 3"/>
    <w:basedOn w:val="3"/>
    <w:next w:val="a0"/>
    <w:qFormat/>
    <w:rsid w:val="009C28C8"/>
    <w:pPr>
      <w:keepLines/>
      <w:spacing w:before="120" w:after="0"/>
      <w:ind w:left="284" w:hanging="284"/>
    </w:pPr>
    <w:rPr>
      <w:rFonts w:ascii="Times New Roman" w:hAnsi="Times New Roman" w:cs="Times New Roman"/>
      <w:b w:val="0"/>
      <w:sz w:val="24"/>
      <w:szCs w:val="24"/>
    </w:rPr>
  </w:style>
  <w:style w:type="paragraph" w:customStyle="1" w:styleId="40">
    <w:name w:val="_Заголовок приложения 4"/>
    <w:basedOn w:val="4"/>
    <w:next w:val="a0"/>
    <w:qFormat/>
    <w:rsid w:val="009C28C8"/>
    <w:pPr>
      <w:spacing w:after="240"/>
      <w:ind w:left="284" w:hanging="284"/>
    </w:pPr>
    <w:rPr>
      <w:rFonts w:ascii="Calibri" w:hAnsi="Calibri"/>
      <w:b w:val="0"/>
      <w:i/>
      <w:sz w:val="24"/>
      <w:szCs w:val="24"/>
      <w:lang w:val="en-US"/>
    </w:rPr>
  </w:style>
  <w:style w:type="paragraph" w:customStyle="1" w:styleId="50">
    <w:name w:val="_Заголовок приложения 5"/>
    <w:basedOn w:val="5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 w:val="0"/>
      <w:iCs w:val="0"/>
      <w:sz w:val="24"/>
      <w:szCs w:val="24"/>
    </w:rPr>
  </w:style>
  <w:style w:type="paragraph" w:customStyle="1" w:styleId="60">
    <w:name w:val="_Заголовок приложения 6"/>
    <w:basedOn w:val="6"/>
    <w:next w:val="a0"/>
    <w:qFormat/>
    <w:rsid w:val="009C28C8"/>
    <w:pPr>
      <w:keepNext/>
      <w:keepLines/>
      <w:spacing w:before="120" w:after="0"/>
      <w:ind w:left="284" w:hanging="284"/>
    </w:pPr>
    <w:rPr>
      <w:b w:val="0"/>
      <w:bCs w:val="0"/>
      <w:iCs/>
      <w:sz w:val="24"/>
      <w:szCs w:val="24"/>
    </w:rPr>
  </w:style>
  <w:style w:type="paragraph" w:customStyle="1" w:styleId="70">
    <w:name w:val="_Заголовок приложения 7"/>
    <w:basedOn w:val="7"/>
    <w:next w:val="a0"/>
    <w:qFormat/>
    <w:rsid w:val="009C28C8"/>
    <w:pPr>
      <w:keepNext/>
      <w:keepLines/>
      <w:spacing w:before="120" w:after="0"/>
      <w:ind w:left="284" w:hanging="284"/>
    </w:pPr>
    <w:rPr>
      <w:iCs/>
    </w:rPr>
  </w:style>
  <w:style w:type="paragraph" w:customStyle="1" w:styleId="80">
    <w:name w:val="_Заголовок приложения 8"/>
    <w:basedOn w:val="8"/>
    <w:next w:val="a0"/>
    <w:qFormat/>
    <w:rsid w:val="009C28C8"/>
    <w:pPr>
      <w:keepNext/>
      <w:keepLines/>
      <w:spacing w:before="120" w:after="0"/>
      <w:ind w:left="284" w:hanging="284"/>
    </w:pPr>
    <w:rPr>
      <w:i w:val="0"/>
      <w:iCs w:val="0"/>
      <w:szCs w:val="20"/>
    </w:rPr>
  </w:style>
  <w:style w:type="paragraph" w:customStyle="1" w:styleId="90">
    <w:name w:val="_Заголовок приложения 9"/>
    <w:basedOn w:val="9"/>
    <w:next w:val="a0"/>
    <w:qFormat/>
    <w:rsid w:val="009C28C8"/>
    <w:pPr>
      <w:keepNext/>
      <w:keepLines/>
      <w:spacing w:before="120" w:after="0"/>
      <w:ind w:left="284" w:hanging="284"/>
    </w:pPr>
    <w:rPr>
      <w:rFonts w:ascii="Times New Roman" w:hAnsi="Times New Roman" w:cs="Times New Roman"/>
      <w:iCs/>
      <w:sz w:val="24"/>
      <w:szCs w:val="20"/>
    </w:rPr>
  </w:style>
  <w:style w:type="numbering" w:customStyle="1" w:styleId="a">
    <w:name w:val="_Приложение.Нумерация_заголовков"/>
    <w:uiPriority w:val="99"/>
    <w:rsid w:val="009C28C8"/>
    <w:pPr>
      <w:numPr>
        <w:numId w:val="2"/>
      </w:numPr>
    </w:pPr>
  </w:style>
  <w:style w:type="character" w:customStyle="1" w:styleId="ab">
    <w:name w:val="Нижний колонтитул Знак"/>
    <w:basedOn w:val="a1"/>
    <w:link w:val="aa"/>
    <w:uiPriority w:val="99"/>
    <w:rsid w:val="003436EC"/>
    <w:rPr>
      <w:sz w:val="24"/>
      <w:szCs w:val="24"/>
    </w:rPr>
  </w:style>
  <w:style w:type="character" w:styleId="af3">
    <w:name w:val="annotation reference"/>
    <w:basedOn w:val="a1"/>
    <w:rsid w:val="00EB1C11"/>
    <w:rPr>
      <w:sz w:val="16"/>
      <w:szCs w:val="16"/>
    </w:rPr>
  </w:style>
  <w:style w:type="paragraph" w:styleId="af4">
    <w:name w:val="annotation subject"/>
    <w:basedOn w:val="ac"/>
    <w:next w:val="ac"/>
    <w:link w:val="af5"/>
    <w:rsid w:val="00EB1C11"/>
    <w:rPr>
      <w:rFonts w:cs="Times New Roman"/>
      <w:b/>
      <w:bCs/>
      <w:lang w:val="ru-RU" w:eastAsia="ru-RU"/>
    </w:rPr>
  </w:style>
  <w:style w:type="character" w:customStyle="1" w:styleId="ad">
    <w:name w:val="Текст примечания Знак"/>
    <w:basedOn w:val="a1"/>
    <w:link w:val="ac"/>
    <w:semiHidden/>
    <w:rsid w:val="00EB1C11"/>
    <w:rPr>
      <w:rFonts w:cs="Arial"/>
      <w:lang w:val="en-US" w:eastAsia="en-US"/>
    </w:rPr>
  </w:style>
  <w:style w:type="character" w:customStyle="1" w:styleId="af5">
    <w:name w:val="Тема примечания Знак"/>
    <w:basedOn w:val="ad"/>
    <w:link w:val="af4"/>
    <w:rsid w:val="00EB1C11"/>
    <w:rPr>
      <w:rFonts w:cs="Arial"/>
      <w:b/>
      <w:bCs/>
      <w:lang w:val="en-US" w:eastAsia="en-US"/>
    </w:rPr>
  </w:style>
  <w:style w:type="character" w:customStyle="1" w:styleId="a7">
    <w:name w:val="Верхний колонтитул Знак"/>
    <w:basedOn w:val="a1"/>
    <w:link w:val="a6"/>
    <w:uiPriority w:val="99"/>
    <w:rsid w:val="00582245"/>
    <w:rPr>
      <w:sz w:val="24"/>
      <w:szCs w:val="24"/>
    </w:rPr>
  </w:style>
  <w:style w:type="character" w:styleId="af6">
    <w:name w:val="Strong"/>
    <w:basedOn w:val="a1"/>
    <w:uiPriority w:val="99"/>
    <w:qFormat/>
    <w:rsid w:val="005D66DE"/>
    <w:rPr>
      <w:rFonts w:cs="Times New Roman"/>
      <w:b/>
    </w:rPr>
  </w:style>
  <w:style w:type="character" w:customStyle="1" w:styleId="apple-converted-space">
    <w:name w:val="apple-converted-space"/>
    <w:basedOn w:val="a1"/>
    <w:uiPriority w:val="99"/>
    <w:rsid w:val="005D66DE"/>
    <w:rPr>
      <w:rFonts w:cs="Times New Roman"/>
    </w:rPr>
  </w:style>
  <w:style w:type="character" w:customStyle="1" w:styleId="af0">
    <w:name w:val="Абзац списка Знак"/>
    <w:aliases w:val="List Paragraph Знак,strich Знак,2nd Tier Header Знак,маркированный Знак,Citation List Знак,List body text Знак,Абзац Знак,References Знак,Bullet List Знак,FooterText Знак,numbered Знак,Содержание. 2 уровень Знак,AC List 01 Знак"/>
    <w:basedOn w:val="a1"/>
    <w:link w:val="af"/>
    <w:uiPriority w:val="34"/>
    <w:rsid w:val="00780382"/>
    <w:rPr>
      <w:sz w:val="24"/>
      <w:szCs w:val="24"/>
    </w:rPr>
  </w:style>
  <w:style w:type="character" w:styleId="af7">
    <w:name w:val="FollowedHyperlink"/>
    <w:basedOn w:val="a1"/>
    <w:rsid w:val="00F729AF"/>
    <w:rPr>
      <w:color w:val="800080" w:themeColor="followedHyperlink"/>
      <w:u w:val="single"/>
    </w:rPr>
  </w:style>
  <w:style w:type="paragraph" w:styleId="af8">
    <w:name w:val="caption"/>
    <w:basedOn w:val="a0"/>
    <w:next w:val="a0"/>
    <w:unhideWhenUsed/>
    <w:qFormat/>
    <w:rsid w:val="006F174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 светлая1"/>
    <w:basedOn w:val="a2"/>
    <w:uiPriority w:val="40"/>
    <w:rsid w:val="00C95CD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902C4-FF6B-4487-87D7-BC696C96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КОРПОРАЦИЯ ПО АТОМНОЙ ЭНЕРГИИ «РОСАТОМ»</vt:lpstr>
    </vt:vector>
  </TitlesOfParts>
  <Company>..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КОРПОРАЦИЯ ПО АТОМНОЙ ЭНЕРГИИ «РОСАТОМ»</dc:title>
  <dc:creator>Пользователь</dc:creator>
  <cp:lastModifiedBy>e.panova</cp:lastModifiedBy>
  <cp:revision>64</cp:revision>
  <cp:lastPrinted>2021-04-12T12:08:00Z</cp:lastPrinted>
  <dcterms:created xsi:type="dcterms:W3CDTF">2021-04-15T07:50:00Z</dcterms:created>
  <dcterms:modified xsi:type="dcterms:W3CDTF">2021-06-29T06:30:00Z</dcterms:modified>
</cp:coreProperties>
</file>