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2580" w14:textId="35259EDA" w:rsidR="00FC623C" w:rsidRPr="0096049C" w:rsidRDefault="0096049C" w:rsidP="0070031C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68889387"/>
      <w:r w:rsidRPr="00960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ПРОГНОЗИРОВАНИЕ ПОСТУПЛЕНИЯ ТЕХНОГЕННЫХ РАДИОНУКЛИДОВ В ОКРУЖАЮЩУЮ СРЕДУ ИЗ ОСТЕКЛОВАННЫХ МАТРИЦ ВАО ПОДЗЕМНЫХ ХРАНИЛИЩ СКВАЖИННОГО ТИПА</w:t>
      </w:r>
    </w:p>
    <w:bookmarkEnd w:id="0"/>
    <w:p w14:paraId="3C3EE9E2" w14:textId="24EC95F2" w:rsidR="00A149BC" w:rsidRPr="002F0645" w:rsidRDefault="00A149BC" w:rsidP="0070031C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645">
        <w:rPr>
          <w:rFonts w:ascii="Times New Roman" w:hAnsi="Times New Roman" w:cs="Times New Roman"/>
          <w:sz w:val="28"/>
          <w:szCs w:val="28"/>
        </w:rPr>
        <w:t>А.Н. Малахова</w:t>
      </w:r>
    </w:p>
    <w:p w14:paraId="2F1E93CA" w14:textId="1E556566" w:rsidR="002F0645" w:rsidRPr="002F0645" w:rsidRDefault="002F0645" w:rsidP="0070031C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645">
        <w:rPr>
          <w:rFonts w:ascii="Times New Roman" w:hAnsi="Times New Roman" w:cs="Times New Roman"/>
          <w:i/>
          <w:sz w:val="24"/>
          <w:szCs w:val="24"/>
        </w:rPr>
        <w:t xml:space="preserve">Российский химико-технологический университет им. </w:t>
      </w:r>
      <w:proofErr w:type="spellStart"/>
      <w:r w:rsidRPr="002F0645">
        <w:rPr>
          <w:rFonts w:ascii="Times New Roman" w:hAnsi="Times New Roman" w:cs="Times New Roman"/>
          <w:i/>
          <w:sz w:val="24"/>
          <w:szCs w:val="24"/>
        </w:rPr>
        <w:t>Д.И.Менделеева</w:t>
      </w:r>
      <w:proofErr w:type="spellEnd"/>
      <w:r w:rsidRPr="002F0645">
        <w:rPr>
          <w:rFonts w:ascii="Times New Roman" w:hAnsi="Times New Roman" w:cs="Times New Roman"/>
          <w:i/>
          <w:sz w:val="24"/>
          <w:szCs w:val="24"/>
        </w:rPr>
        <w:t xml:space="preserve"> (РХТУ), Москва</w:t>
      </w:r>
    </w:p>
    <w:p w14:paraId="679E603E" w14:textId="63CAB2D0" w:rsidR="002F0645" w:rsidRPr="002F0645" w:rsidRDefault="002F0645" w:rsidP="0070031C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0645">
        <w:rPr>
          <w:rFonts w:ascii="Times New Roman" w:hAnsi="Times New Roman" w:cs="Times New Roman"/>
          <w:i/>
          <w:sz w:val="24"/>
          <w:szCs w:val="24"/>
        </w:rPr>
        <w:t xml:space="preserve">эл. почта: </w:t>
      </w:r>
      <w:r w:rsidRPr="002F0645">
        <w:rPr>
          <w:rFonts w:ascii="Times New Roman" w:hAnsi="Times New Roman" w:cs="Times New Roman"/>
          <w:i/>
          <w:sz w:val="24"/>
          <w:szCs w:val="24"/>
          <w:lang w:val="en-US"/>
        </w:rPr>
        <w:t>lawbro@ya</w:t>
      </w:r>
      <w:bookmarkStart w:id="1" w:name="_GoBack"/>
      <w:bookmarkEnd w:id="1"/>
      <w:r w:rsidRPr="002F0645">
        <w:rPr>
          <w:rFonts w:ascii="Times New Roman" w:hAnsi="Times New Roman" w:cs="Times New Roman"/>
          <w:i/>
          <w:sz w:val="24"/>
          <w:szCs w:val="24"/>
          <w:lang w:val="en-US"/>
        </w:rPr>
        <w:t>ndex.ru</w:t>
      </w:r>
    </w:p>
    <w:p w14:paraId="4C027808" w14:textId="21F61E34" w:rsidR="00844043" w:rsidRPr="00E567A8" w:rsidRDefault="00D47577" w:rsidP="0070031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Г</w:t>
      </w:r>
      <w:r w:rsidR="00083840" w:rsidRPr="00E567A8">
        <w:rPr>
          <w:rFonts w:ascii="Times New Roman" w:hAnsi="Times New Roman" w:cs="Times New Roman"/>
          <w:sz w:val="24"/>
          <w:szCs w:val="24"/>
        </w:rPr>
        <w:t>одовой объё</w:t>
      </w:r>
      <w:r w:rsidRPr="00E567A8">
        <w:rPr>
          <w:rFonts w:ascii="Times New Roman" w:hAnsi="Times New Roman" w:cs="Times New Roman"/>
          <w:sz w:val="24"/>
          <w:szCs w:val="24"/>
        </w:rPr>
        <w:t xml:space="preserve">м отходов мировой атомной промышленности весьма значителен, в 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с чем накапливаются большие объёмы РАО, безопасное захоронение которых требует учёта множества специфических факторов. </w:t>
      </w:r>
      <w:r w:rsidR="00BC32F4" w:rsidRPr="00E567A8">
        <w:rPr>
          <w:rFonts w:ascii="Times New Roman" w:hAnsi="Times New Roman" w:cs="Times New Roman"/>
          <w:sz w:val="24"/>
          <w:szCs w:val="24"/>
        </w:rPr>
        <w:t>Существует угроза радиационного загрязнения окружающей среды, облучения населения и персонала объектов экономики.</w:t>
      </w:r>
    </w:p>
    <w:p w14:paraId="46E23DB7" w14:textId="2CF7E772" w:rsidR="00393E8C" w:rsidRPr="00E567A8" w:rsidRDefault="00393E8C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Наибольшую опасность для окружающей среды представляют высоко</w:t>
      </w:r>
      <w:r w:rsidR="00F811F4" w:rsidRPr="00E567A8">
        <w:rPr>
          <w:rFonts w:ascii="Times New Roman" w:hAnsi="Times New Roman" w:cs="Times New Roman"/>
          <w:sz w:val="24"/>
          <w:szCs w:val="24"/>
        </w:rPr>
        <w:t>радио</w:t>
      </w:r>
      <w:r w:rsidRPr="00E567A8">
        <w:rPr>
          <w:rFonts w:ascii="Times New Roman" w:hAnsi="Times New Roman" w:cs="Times New Roman"/>
          <w:sz w:val="24"/>
          <w:szCs w:val="24"/>
        </w:rPr>
        <w:t>активные отходы</w:t>
      </w:r>
      <w:r w:rsidR="00F811F4" w:rsidRPr="00E567A8">
        <w:rPr>
          <w:rFonts w:ascii="Times New Roman" w:hAnsi="Times New Roman" w:cs="Times New Roman"/>
          <w:sz w:val="24"/>
          <w:szCs w:val="24"/>
        </w:rPr>
        <w:t xml:space="preserve"> (ВАО)</w:t>
      </w:r>
      <w:r w:rsidRPr="00E567A8">
        <w:rPr>
          <w:rFonts w:ascii="Times New Roman" w:hAnsi="Times New Roman" w:cs="Times New Roman"/>
          <w:sz w:val="24"/>
          <w:szCs w:val="24"/>
        </w:rPr>
        <w:t>, для которых характерно наличие трансурановых радионуклидов с большими периодами полураспада и высоким тепловыделением. Согласно рекомендациям</w:t>
      </w:r>
      <w:r w:rsidR="00026895" w:rsidRPr="00E567A8">
        <w:rPr>
          <w:rFonts w:ascii="Times New Roman" w:hAnsi="Times New Roman" w:cs="Times New Roman"/>
          <w:sz w:val="24"/>
          <w:szCs w:val="24"/>
        </w:rPr>
        <w:t xml:space="preserve"> Международного агентства по атомной энергии</w:t>
      </w:r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026895" w:rsidRPr="00E567A8">
        <w:rPr>
          <w:rFonts w:ascii="Times New Roman" w:hAnsi="Times New Roman" w:cs="Times New Roman"/>
          <w:sz w:val="24"/>
          <w:szCs w:val="24"/>
        </w:rPr>
        <w:t>(</w:t>
      </w:r>
      <w:r w:rsidRPr="00E567A8">
        <w:rPr>
          <w:rFonts w:ascii="Times New Roman" w:hAnsi="Times New Roman" w:cs="Times New Roman"/>
          <w:sz w:val="24"/>
          <w:szCs w:val="24"/>
        </w:rPr>
        <w:t>МАГАТЭ</w:t>
      </w:r>
      <w:r w:rsidR="00026895" w:rsidRPr="00E567A8">
        <w:rPr>
          <w:rFonts w:ascii="Times New Roman" w:hAnsi="Times New Roman" w:cs="Times New Roman"/>
          <w:sz w:val="24"/>
          <w:szCs w:val="24"/>
        </w:rPr>
        <w:t>)</w:t>
      </w:r>
      <w:r w:rsidRPr="00E567A8">
        <w:rPr>
          <w:rFonts w:ascii="Times New Roman" w:hAnsi="Times New Roman" w:cs="Times New Roman"/>
          <w:sz w:val="24"/>
          <w:szCs w:val="24"/>
        </w:rPr>
        <w:t xml:space="preserve"> единственным безопасным вариантом изоляции ВАО от биосферы в долгосрочной перспективе являются глубинные геологические захоронения.</w:t>
      </w:r>
    </w:p>
    <w:p w14:paraId="6D9DB6ED" w14:textId="66B88B1D" w:rsidR="000A41F6" w:rsidRDefault="00FE4D4D" w:rsidP="000A41F6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Период времени, необходимый для снижения радиоактивности отходов до безопасных уровней, зависит от их исходной активности,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радионуклидного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и химического состава.</w:t>
      </w:r>
    </w:p>
    <w:p w14:paraId="7704D92D" w14:textId="14770F8A" w:rsidR="00EB2C98" w:rsidRPr="00E567A8" w:rsidRDefault="00FE4D4D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Для направляемых на захоронение </w:t>
      </w:r>
      <w:r w:rsidR="00F30E0B" w:rsidRPr="00E567A8">
        <w:rPr>
          <w:rFonts w:ascii="Times New Roman" w:hAnsi="Times New Roman" w:cs="Times New Roman"/>
          <w:sz w:val="24"/>
          <w:szCs w:val="24"/>
        </w:rPr>
        <w:t xml:space="preserve">РАО </w:t>
      </w:r>
      <w:r w:rsidRPr="00E567A8">
        <w:rPr>
          <w:rFonts w:ascii="Times New Roman" w:hAnsi="Times New Roman" w:cs="Times New Roman"/>
          <w:sz w:val="24"/>
          <w:szCs w:val="24"/>
        </w:rPr>
        <w:t>этот период времени не превышает 1 тыс. лет, при этом для отходов низкого уровня активности (менее 3,7×10</w:t>
      </w:r>
      <w:r w:rsidRPr="00E567A8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E567A8">
        <w:rPr>
          <w:rFonts w:ascii="Times New Roman" w:hAnsi="Times New Roman" w:cs="Times New Roman"/>
          <w:sz w:val="24"/>
          <w:szCs w:val="24"/>
        </w:rPr>
        <w:t>Бк</w:t>
      </w:r>
      <w:r w:rsidR="00D16522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sz w:val="24"/>
          <w:szCs w:val="24"/>
        </w:rPr>
        <w:t>л</w:t>
      </w:r>
      <w:r w:rsidR="00D16522" w:rsidRPr="00E567A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567A8">
        <w:rPr>
          <w:rFonts w:ascii="Times New Roman" w:hAnsi="Times New Roman" w:cs="Times New Roman"/>
          <w:sz w:val="24"/>
          <w:szCs w:val="24"/>
        </w:rPr>
        <w:t xml:space="preserve"> или 1,0×10</w:t>
      </w:r>
      <w:r w:rsidRPr="00E567A8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D16522" w:rsidRPr="00E567A8">
        <w:rPr>
          <w:rFonts w:ascii="Times New Roman" w:hAnsi="Times New Roman" w:cs="Times New Roman"/>
          <w:sz w:val="24"/>
          <w:szCs w:val="24"/>
        </w:rPr>
        <w:t xml:space="preserve"> Ки </w:t>
      </w:r>
      <w:r w:rsidRPr="00E567A8">
        <w:rPr>
          <w:rFonts w:ascii="Times New Roman" w:hAnsi="Times New Roman" w:cs="Times New Roman"/>
          <w:sz w:val="24"/>
          <w:szCs w:val="24"/>
        </w:rPr>
        <w:t>л</w:t>
      </w:r>
      <w:r w:rsidR="00D16522" w:rsidRPr="00E567A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567A8">
        <w:rPr>
          <w:rFonts w:ascii="Times New Roman" w:hAnsi="Times New Roman" w:cs="Times New Roman"/>
          <w:sz w:val="24"/>
          <w:szCs w:val="24"/>
        </w:rPr>
        <w:t>) он не превышает 300 лет. Длительность периода снижения активности отходов обусловлена составом содержащихся в них осколочных нуклидов с периодом полураспада не более 30 лет</w:t>
      </w:r>
      <w:r w:rsidR="000F0D12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374F70">
        <w:rPr>
          <w:rFonts w:ascii="Times New Roman" w:hAnsi="Times New Roman" w:cs="Times New Roman"/>
          <w:sz w:val="24"/>
          <w:szCs w:val="24"/>
        </w:rPr>
        <w:t>(</w:t>
      </w:r>
      <w:r w:rsidR="000F0D12" w:rsidRPr="00E567A8">
        <w:rPr>
          <w:rFonts w:ascii="Times New Roman" w:hAnsi="Times New Roman" w:cs="Times New Roman"/>
          <w:sz w:val="24"/>
          <w:szCs w:val="24"/>
        </w:rPr>
        <w:t>изотопы стронция, цезия, рутения, церия и др</w:t>
      </w:r>
      <w:r w:rsidR="00374F70">
        <w:rPr>
          <w:rFonts w:ascii="Times New Roman" w:hAnsi="Times New Roman" w:cs="Times New Roman"/>
          <w:sz w:val="24"/>
          <w:szCs w:val="24"/>
        </w:rPr>
        <w:t>.)</w:t>
      </w:r>
      <w:r w:rsidR="000F0D12" w:rsidRPr="00E567A8">
        <w:rPr>
          <w:rFonts w:ascii="Times New Roman" w:hAnsi="Times New Roman" w:cs="Times New Roman"/>
          <w:sz w:val="24"/>
          <w:szCs w:val="24"/>
        </w:rPr>
        <w:t>. После распада осколочных нуклидов токсичность отходов определяется входящими в их состав химическими компонентами и микроконцентрациями долгоживущих актинидов, содержащихся в отходах в виде примесей.</w:t>
      </w:r>
    </w:p>
    <w:p w14:paraId="561EBA71" w14:textId="2B7E5C7F" w:rsidR="00124B29" w:rsidRPr="00E567A8" w:rsidRDefault="00F52184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мультибарьерной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защиты предполагает сочетание естественных и инженерных барьеров выноса радионуклидов</w:t>
      </w:r>
      <w:bookmarkStart w:id="2" w:name="_Hlk68963955"/>
      <w:r w:rsidRPr="00E567A8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Pr="00E567A8">
        <w:rPr>
          <w:rFonts w:ascii="Times New Roman" w:hAnsi="Times New Roman" w:cs="Times New Roman"/>
          <w:sz w:val="24"/>
          <w:szCs w:val="24"/>
        </w:rPr>
        <w:t>Естественным барьером для транспорта радионуклидов являются изолирующие свойства пород, окружающих подземное хранилище ВАО (кристаллические породы интрузивного, эффузивного и метаморфического происхождения, а также глины, каменная соль и ангидрит).</w:t>
      </w:r>
      <w:r w:rsidR="00E7307E" w:rsidRPr="00E567A8">
        <w:rPr>
          <w:rFonts w:ascii="Times New Roman" w:hAnsi="Times New Roman" w:cs="Times New Roman"/>
          <w:sz w:val="24"/>
          <w:szCs w:val="24"/>
        </w:rPr>
        <w:t xml:space="preserve"> Матрица-консервант, стальной контейнер и буферный материал представляют собой инженерные барьеры.</w:t>
      </w:r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124B29" w:rsidRPr="00E567A8">
        <w:rPr>
          <w:rFonts w:ascii="Times New Roman" w:hAnsi="Times New Roman" w:cs="Times New Roman"/>
          <w:sz w:val="24"/>
          <w:szCs w:val="24"/>
        </w:rPr>
        <w:t>Схема инжен</w:t>
      </w:r>
      <w:r w:rsidR="00AD36F2" w:rsidRPr="00E567A8">
        <w:rPr>
          <w:rFonts w:ascii="Times New Roman" w:hAnsi="Times New Roman" w:cs="Times New Roman"/>
          <w:sz w:val="24"/>
          <w:szCs w:val="24"/>
        </w:rPr>
        <w:t>ерных барьеров приведена на рисунке</w:t>
      </w:r>
      <w:r w:rsidR="00124B29" w:rsidRPr="00E567A8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622577A" w14:textId="1021F9EF" w:rsidR="00124B29" w:rsidRPr="00E567A8" w:rsidRDefault="00E77772" w:rsidP="000843EE">
      <w:pPr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noProof/>
          <w:sz w:val="24"/>
          <w:szCs w:val="24"/>
          <w:lang w:eastAsia="ru-RU"/>
        </w:rPr>
        <w:drawing>
          <wp:inline distT="0" distB="0" distL="0" distR="0" wp14:anchorId="36D23D56" wp14:editId="3B94A395">
            <wp:extent cx="3933645" cy="19064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96" cy="19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DE6E" w14:textId="253AF0B6" w:rsidR="00124B29" w:rsidRPr="00E567A8" w:rsidRDefault="003C4BA8" w:rsidP="000843EE">
      <w:pPr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A01F39" w:rsidRPr="00E567A8">
        <w:rPr>
          <w:rFonts w:ascii="Times New Roman" w:hAnsi="Times New Roman" w:cs="Times New Roman"/>
          <w:b/>
          <w:sz w:val="24"/>
          <w:szCs w:val="24"/>
        </w:rPr>
        <w:t>1.</w:t>
      </w:r>
      <w:r w:rsidR="00A01F39" w:rsidRPr="00E567A8">
        <w:rPr>
          <w:rFonts w:ascii="Times New Roman" w:hAnsi="Times New Roman" w:cs="Times New Roman"/>
          <w:sz w:val="24"/>
          <w:szCs w:val="24"/>
        </w:rPr>
        <w:t xml:space="preserve"> Схема инженерных барьеров</w:t>
      </w:r>
    </w:p>
    <w:p w14:paraId="6C08F43F" w14:textId="6F8012CA" w:rsidR="00F820AE" w:rsidRPr="00E567A8" w:rsidRDefault="00F820AE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инженерным барьером является консервирующая матрица, и основное её назначение – воспрепятствовать переходу радионуклидов в результате выщелачивания (растворения) в подземные воды. Степень надёжности матрицы оценивается по скорости выщелачивания из неё радионуклидов подземными водами, а также устойчивостью к повышенным температурам. </w:t>
      </w:r>
    </w:p>
    <w:p w14:paraId="2E8F01E9" w14:textId="2723CB16" w:rsidR="00F820AE" w:rsidRPr="00E567A8" w:rsidRDefault="00F820AE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Второй инженерный барьер – защ</w:t>
      </w:r>
      <w:r w:rsidR="00270012">
        <w:rPr>
          <w:rFonts w:ascii="Times New Roman" w:hAnsi="Times New Roman" w:cs="Times New Roman"/>
          <w:sz w:val="24"/>
          <w:szCs w:val="24"/>
        </w:rPr>
        <w:t xml:space="preserve">итный стальной контейнер для </w:t>
      </w:r>
      <w:proofErr w:type="gramStart"/>
      <w:r w:rsidR="00270012">
        <w:rPr>
          <w:rFonts w:ascii="Times New Roman" w:hAnsi="Times New Roman" w:cs="Times New Roman"/>
          <w:sz w:val="24"/>
          <w:szCs w:val="24"/>
        </w:rPr>
        <w:t>твё</w:t>
      </w:r>
      <w:r w:rsidRPr="00E567A8">
        <w:rPr>
          <w:rFonts w:ascii="Times New Roman" w:hAnsi="Times New Roman" w:cs="Times New Roman"/>
          <w:sz w:val="24"/>
          <w:szCs w:val="24"/>
        </w:rPr>
        <w:t>рдых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ВАО. Контейнер предназначен для того, чтобы изолировать ВАО от подземных вод, просочившихся через буферный слой после консервации хранилища и заполнения его пустот подземными водами. Однако время нарушения целостности контейнера значительно меньше времени предполагаемой эксплуатации захоронения ВАО, вследствие чего контейнеры не могут обеспечить безопасность хранилища радионуклидов. В связи с этим в данной работе при моделировании поведения системы стальной контейнер не учитывался. Основными компонентами системы инженерных барьеров служат матрица-консервант и буферный слой из бентонитовых глин. </w:t>
      </w:r>
    </w:p>
    <w:p w14:paraId="3F490636" w14:textId="7F4EEAB5" w:rsidR="00F820AE" w:rsidRPr="00E567A8" w:rsidRDefault="00316919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820AE" w:rsidRPr="00E567A8">
        <w:rPr>
          <w:rFonts w:ascii="Times New Roman" w:hAnsi="Times New Roman" w:cs="Times New Roman"/>
          <w:sz w:val="24"/>
          <w:szCs w:val="24"/>
        </w:rPr>
        <w:t>уфер</w:t>
      </w:r>
      <w:r>
        <w:rPr>
          <w:rFonts w:ascii="Times New Roman" w:hAnsi="Times New Roman" w:cs="Times New Roman"/>
          <w:sz w:val="24"/>
          <w:szCs w:val="24"/>
        </w:rPr>
        <w:t>ный слой</w:t>
      </w:r>
      <w:r w:rsidR="00F820AE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276E7A">
        <w:rPr>
          <w:rFonts w:ascii="Times New Roman" w:hAnsi="Times New Roman" w:cs="Times New Roman"/>
          <w:sz w:val="24"/>
          <w:szCs w:val="24"/>
        </w:rPr>
        <w:t>предназначен для ограничения диффузионного</w:t>
      </w:r>
      <w:r w:rsidR="00F820AE" w:rsidRPr="00E567A8">
        <w:rPr>
          <w:rFonts w:ascii="Times New Roman" w:hAnsi="Times New Roman" w:cs="Times New Roman"/>
          <w:sz w:val="24"/>
          <w:szCs w:val="24"/>
        </w:rPr>
        <w:t xml:space="preserve"> перенос</w:t>
      </w:r>
      <w:r w:rsidR="00276E7A">
        <w:rPr>
          <w:rFonts w:ascii="Times New Roman" w:hAnsi="Times New Roman" w:cs="Times New Roman"/>
          <w:sz w:val="24"/>
          <w:szCs w:val="24"/>
        </w:rPr>
        <w:t>а</w:t>
      </w:r>
      <w:r w:rsidR="00F820AE" w:rsidRPr="00E567A8">
        <w:rPr>
          <w:rFonts w:ascii="Times New Roman" w:hAnsi="Times New Roman" w:cs="Times New Roman"/>
          <w:sz w:val="24"/>
          <w:szCs w:val="24"/>
        </w:rPr>
        <w:t xml:space="preserve"> радионуклидов подземными водами из хранилища даже в случае разрушения контейнера и деградации консервирующих свойств матрицы</w:t>
      </w:r>
      <w:r w:rsidR="00276E7A">
        <w:rPr>
          <w:rFonts w:ascii="Times New Roman" w:hAnsi="Times New Roman" w:cs="Times New Roman"/>
          <w:sz w:val="24"/>
          <w:szCs w:val="24"/>
        </w:rPr>
        <w:t xml:space="preserve">. </w:t>
      </w:r>
      <w:r w:rsidR="00053784">
        <w:rPr>
          <w:rFonts w:ascii="Times New Roman" w:hAnsi="Times New Roman" w:cs="Times New Roman"/>
          <w:sz w:val="24"/>
          <w:szCs w:val="24"/>
        </w:rPr>
        <w:t>Следовательно</w:t>
      </w:r>
      <w:r w:rsidR="00276E7A">
        <w:rPr>
          <w:rFonts w:ascii="Times New Roman" w:hAnsi="Times New Roman" w:cs="Times New Roman"/>
          <w:sz w:val="24"/>
          <w:szCs w:val="24"/>
        </w:rPr>
        <w:t>, он</w:t>
      </w:r>
      <w:r w:rsidR="00F820AE" w:rsidRPr="00E567A8">
        <w:rPr>
          <w:rFonts w:ascii="Times New Roman" w:hAnsi="Times New Roman" w:cs="Times New Roman"/>
          <w:sz w:val="24"/>
          <w:szCs w:val="24"/>
        </w:rPr>
        <w:t xml:space="preserve"> должен иметь низкую проницаемость и значимо превосходить вмещающие породы по сорбционным свойствам в отношении наиболее опасных радионуклидов. </w:t>
      </w:r>
      <w:r w:rsidR="00F31A9D">
        <w:rPr>
          <w:rFonts w:ascii="Times New Roman" w:hAnsi="Times New Roman" w:cs="Times New Roman"/>
          <w:sz w:val="24"/>
          <w:szCs w:val="24"/>
        </w:rPr>
        <w:t>Буферный слой также служит для отведения тепла от контейнера с ВАО, так как для них характерно интенсивное тепловыделение,</w:t>
      </w:r>
      <w:r w:rsidR="00F820AE" w:rsidRPr="00E567A8">
        <w:rPr>
          <w:rFonts w:ascii="Times New Roman" w:hAnsi="Times New Roman" w:cs="Times New Roman"/>
          <w:sz w:val="24"/>
          <w:szCs w:val="24"/>
        </w:rPr>
        <w:t xml:space="preserve"> а химическая устойчивость консервирующих матриц при взаимодействии с подземными водами существенно зависит от температуры. </w:t>
      </w:r>
    </w:p>
    <w:p w14:paraId="62C1496B" w14:textId="227812D5" w:rsidR="004B2023" w:rsidRPr="00E567A8" w:rsidRDefault="004B2023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Основным параметром с точки зрения экономической эффективности захоронения является возможность поместить в него максимальный объём ВАО при соблюдении условий безопасности захоронения для окружающей среды. Следовательно, расчёт оптимальных параметров производится посредством поиска максимально допустимого значения радиуса матрицы-консерванта, содержащей остеклованные ВАО. Кроме того, исходя из радиуса скважины, толщина буферного слоя, заполняющего пространство между контейнером и горными породами, подбирается наименьшая, обеспечивающая безопасность захоронения. </w:t>
      </w:r>
    </w:p>
    <w:p w14:paraId="51176E52" w14:textId="7D047B6A" w:rsidR="00B74506" w:rsidRPr="00E567A8" w:rsidRDefault="007C745F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</w:t>
      </w:r>
      <w:r w:rsidR="003664D0" w:rsidRPr="00E567A8">
        <w:rPr>
          <w:rFonts w:ascii="Times New Roman" w:hAnsi="Times New Roman" w:cs="Times New Roman"/>
          <w:sz w:val="24"/>
          <w:szCs w:val="24"/>
        </w:rPr>
        <w:t>разработка алгоритма прогнозирования поступления техногенных радионуклидов америций Am-241 и кюрий Cm-244 в окружающую среду из подземных хранилищ ВАО скважинного типа.</w:t>
      </w:r>
      <w:r w:rsidR="002253DE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8753A4" w:rsidRPr="00E567A8">
        <w:rPr>
          <w:rFonts w:ascii="Times New Roman" w:hAnsi="Times New Roman" w:cs="Times New Roman"/>
          <w:sz w:val="24"/>
          <w:szCs w:val="24"/>
        </w:rPr>
        <w:t>Основная</w:t>
      </w:r>
      <w:r w:rsidR="002253DE" w:rsidRPr="00E567A8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C68CA" w:rsidRPr="00E567A8">
        <w:rPr>
          <w:rFonts w:ascii="Times New Roman" w:hAnsi="Times New Roman" w:cs="Times New Roman"/>
          <w:sz w:val="24"/>
          <w:szCs w:val="24"/>
        </w:rPr>
        <w:t>а заключалась в</w:t>
      </w:r>
      <w:r w:rsidR="002253DE" w:rsidRPr="00E567A8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4C68CA" w:rsidRPr="00E567A8">
        <w:rPr>
          <w:rFonts w:ascii="Times New Roman" w:hAnsi="Times New Roman" w:cs="Times New Roman"/>
          <w:sz w:val="24"/>
          <w:szCs w:val="24"/>
        </w:rPr>
        <w:t>и</w:t>
      </w:r>
      <w:r w:rsidR="002253DE" w:rsidRPr="00E567A8">
        <w:rPr>
          <w:rFonts w:ascii="Times New Roman" w:hAnsi="Times New Roman" w:cs="Times New Roman"/>
          <w:sz w:val="24"/>
          <w:szCs w:val="24"/>
        </w:rPr>
        <w:t xml:space="preserve"> оптимальных параметров инженерных барьеров скважинного захоронения остеклованных высокорадиоактивных отходов – радиус матрицы-консерванта и толщины буферного слоя</w:t>
      </w:r>
      <w:r w:rsidR="00B74506" w:rsidRPr="00E567A8">
        <w:rPr>
          <w:rFonts w:ascii="Times New Roman" w:hAnsi="Times New Roman" w:cs="Times New Roman"/>
          <w:sz w:val="24"/>
          <w:szCs w:val="24"/>
        </w:rPr>
        <w:t xml:space="preserve">, позволяющих не допустить распространение загрязнителей в подземные воды выше уровня предельных значений удельной активности период захоронения до 1000 лет. </w:t>
      </w:r>
    </w:p>
    <w:p w14:paraId="7C199955" w14:textId="26D36AFD" w:rsidR="008D2561" w:rsidRPr="00E567A8" w:rsidRDefault="00B06BBF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Оптимальные</w:t>
      </w:r>
      <w:r w:rsidR="002478BA" w:rsidRPr="00E567A8">
        <w:rPr>
          <w:rFonts w:ascii="Times New Roman" w:hAnsi="Times New Roman" w:cs="Times New Roman"/>
          <w:sz w:val="24"/>
          <w:szCs w:val="24"/>
        </w:rPr>
        <w:t xml:space="preserve"> параметр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478BA" w:rsidRPr="00E56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BA" w:rsidRPr="00E567A8">
        <w:rPr>
          <w:rFonts w:ascii="Times New Roman" w:hAnsi="Times New Roman" w:cs="Times New Roman"/>
          <w:sz w:val="24"/>
          <w:szCs w:val="24"/>
        </w:rPr>
        <w:t>мультибарьерной</w:t>
      </w:r>
      <w:proofErr w:type="spellEnd"/>
      <w:r w:rsidR="002478BA" w:rsidRPr="00E567A8">
        <w:rPr>
          <w:rFonts w:ascii="Times New Roman" w:hAnsi="Times New Roman" w:cs="Times New Roman"/>
          <w:sz w:val="24"/>
          <w:szCs w:val="24"/>
        </w:rPr>
        <w:t xml:space="preserve"> защиты </w:t>
      </w:r>
      <w:r>
        <w:rPr>
          <w:rFonts w:ascii="Times New Roman" w:hAnsi="Times New Roman" w:cs="Times New Roman"/>
          <w:sz w:val="24"/>
          <w:szCs w:val="24"/>
        </w:rPr>
        <w:t>определялись посредством</w:t>
      </w:r>
      <w:r w:rsidR="003B3175" w:rsidRPr="00E567A8">
        <w:rPr>
          <w:rFonts w:ascii="Times New Roman" w:hAnsi="Times New Roman" w:cs="Times New Roman"/>
          <w:sz w:val="24"/>
          <w:szCs w:val="24"/>
        </w:rPr>
        <w:t xml:space="preserve"> математического м</w:t>
      </w:r>
      <w:r>
        <w:rPr>
          <w:rFonts w:ascii="Times New Roman" w:hAnsi="Times New Roman" w:cs="Times New Roman"/>
          <w:sz w:val="24"/>
          <w:szCs w:val="24"/>
        </w:rPr>
        <w:t xml:space="preserve">оделирования поведения системы, </w:t>
      </w:r>
      <w:r w:rsidR="00B116E8">
        <w:rPr>
          <w:rFonts w:ascii="Times New Roman" w:hAnsi="Times New Roman" w:cs="Times New Roman"/>
          <w:sz w:val="24"/>
          <w:szCs w:val="24"/>
        </w:rPr>
        <w:t>состоящей из</w:t>
      </w:r>
      <w:r w:rsidR="003B3175" w:rsidRPr="00E56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75" w:rsidRPr="00E567A8">
        <w:rPr>
          <w:rFonts w:ascii="Times New Roman" w:hAnsi="Times New Roman" w:cs="Times New Roman"/>
          <w:sz w:val="24"/>
          <w:szCs w:val="24"/>
        </w:rPr>
        <w:t>алюмофосфатн</w:t>
      </w:r>
      <w:r w:rsidR="00B116E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B3175" w:rsidRPr="00E567A8">
        <w:rPr>
          <w:rFonts w:ascii="Times New Roman" w:hAnsi="Times New Roman" w:cs="Times New Roman"/>
          <w:sz w:val="24"/>
          <w:szCs w:val="24"/>
        </w:rPr>
        <w:t xml:space="preserve"> матриц</w:t>
      </w:r>
      <w:r w:rsidR="00B116E8">
        <w:rPr>
          <w:rFonts w:ascii="Times New Roman" w:hAnsi="Times New Roman" w:cs="Times New Roman"/>
          <w:sz w:val="24"/>
          <w:szCs w:val="24"/>
        </w:rPr>
        <w:t>ы</w:t>
      </w:r>
      <w:r w:rsidR="003B3175" w:rsidRPr="00E567A8">
        <w:rPr>
          <w:rFonts w:ascii="Times New Roman" w:hAnsi="Times New Roman" w:cs="Times New Roman"/>
          <w:sz w:val="24"/>
          <w:szCs w:val="24"/>
        </w:rPr>
        <w:t>-консервант</w:t>
      </w:r>
      <w:r w:rsidR="00B116E8">
        <w:rPr>
          <w:rFonts w:ascii="Times New Roman" w:hAnsi="Times New Roman" w:cs="Times New Roman"/>
          <w:sz w:val="24"/>
          <w:szCs w:val="24"/>
        </w:rPr>
        <w:t>а</w:t>
      </w:r>
      <w:r w:rsidR="003B3175" w:rsidRPr="00E567A8">
        <w:rPr>
          <w:rFonts w:ascii="Times New Roman" w:hAnsi="Times New Roman" w:cs="Times New Roman"/>
          <w:sz w:val="24"/>
          <w:szCs w:val="24"/>
        </w:rPr>
        <w:t>, стально</w:t>
      </w:r>
      <w:r w:rsidR="00B116E8">
        <w:rPr>
          <w:rFonts w:ascii="Times New Roman" w:hAnsi="Times New Roman" w:cs="Times New Roman"/>
          <w:sz w:val="24"/>
          <w:szCs w:val="24"/>
        </w:rPr>
        <w:t>го</w:t>
      </w:r>
      <w:r w:rsidR="003B3175" w:rsidRPr="00E567A8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B116E8">
        <w:rPr>
          <w:rFonts w:ascii="Times New Roman" w:hAnsi="Times New Roman" w:cs="Times New Roman"/>
          <w:sz w:val="24"/>
          <w:szCs w:val="24"/>
        </w:rPr>
        <w:t>а</w:t>
      </w:r>
      <w:r w:rsidR="00081748">
        <w:rPr>
          <w:rFonts w:ascii="Times New Roman" w:hAnsi="Times New Roman" w:cs="Times New Roman"/>
          <w:sz w:val="24"/>
          <w:szCs w:val="24"/>
        </w:rPr>
        <w:t>,</w:t>
      </w:r>
      <w:r w:rsidR="003B3175" w:rsidRPr="00E567A8">
        <w:rPr>
          <w:rFonts w:ascii="Times New Roman" w:hAnsi="Times New Roman" w:cs="Times New Roman"/>
          <w:sz w:val="24"/>
          <w:szCs w:val="24"/>
        </w:rPr>
        <w:t xml:space="preserve"> буферн</w:t>
      </w:r>
      <w:r w:rsidR="00B116E8">
        <w:rPr>
          <w:rFonts w:ascii="Times New Roman" w:hAnsi="Times New Roman" w:cs="Times New Roman"/>
          <w:sz w:val="24"/>
          <w:szCs w:val="24"/>
        </w:rPr>
        <w:t>ого слоя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бентонитовых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глин</w:t>
      </w:r>
      <w:r w:rsidR="003B3175" w:rsidRPr="00E567A8">
        <w:rPr>
          <w:rFonts w:ascii="Times New Roman" w:hAnsi="Times New Roman" w:cs="Times New Roman"/>
          <w:sz w:val="24"/>
          <w:szCs w:val="24"/>
        </w:rPr>
        <w:t xml:space="preserve"> и вмещающи</w:t>
      </w:r>
      <w:r w:rsidR="00081748">
        <w:rPr>
          <w:rFonts w:ascii="Times New Roman" w:hAnsi="Times New Roman" w:cs="Times New Roman"/>
          <w:sz w:val="24"/>
          <w:szCs w:val="24"/>
        </w:rPr>
        <w:t>х горных пород</w:t>
      </w:r>
      <w:r w:rsidR="003B3175" w:rsidRPr="00E567A8">
        <w:rPr>
          <w:rFonts w:ascii="Times New Roman" w:hAnsi="Times New Roman" w:cs="Times New Roman"/>
          <w:sz w:val="24"/>
          <w:szCs w:val="24"/>
        </w:rPr>
        <w:t>, в р</w:t>
      </w:r>
      <w:r>
        <w:rPr>
          <w:rFonts w:ascii="Times New Roman" w:hAnsi="Times New Roman" w:cs="Times New Roman"/>
          <w:sz w:val="24"/>
          <w:szCs w:val="24"/>
        </w:rPr>
        <w:t>ассматриваемом случае – гнейс</w:t>
      </w:r>
      <w:r w:rsidR="00081748">
        <w:rPr>
          <w:rFonts w:ascii="Times New Roman" w:hAnsi="Times New Roman" w:cs="Times New Roman"/>
          <w:sz w:val="24"/>
          <w:szCs w:val="24"/>
        </w:rPr>
        <w:t>ов</w:t>
      </w:r>
      <w:r w:rsidR="00D62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75" w:rsidRPr="00E567A8">
        <w:rPr>
          <w:rFonts w:ascii="Times New Roman" w:hAnsi="Times New Roman" w:cs="Times New Roman"/>
          <w:sz w:val="24"/>
          <w:szCs w:val="24"/>
        </w:rPr>
        <w:t xml:space="preserve">при глубине захоронения 2000 м. </w:t>
      </w:r>
    </w:p>
    <w:p w14:paraId="10465C39" w14:textId="77777777" w:rsidR="00752FCD" w:rsidRPr="00E567A8" w:rsidRDefault="00752FCD" w:rsidP="00752FCD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В качестве объекта исследования рассматривались актинид-содержащие остеклованные ВАО с массовой долей актинидов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7A8">
        <w:rPr>
          <w:rFonts w:ascii="Times New Roman" w:hAnsi="Times New Roman" w:cs="Times New Roman"/>
          <w:sz w:val="24"/>
          <w:szCs w:val="24"/>
        </w:rPr>
        <w:t xml:space="preserve">05%, представленные Am-241 и Cm-244 с их относительным содержанием в общей массе актинидов 90% и 10%, соответственно. Тепловыделение обусловлено процессами распада содержащихся в матрице радионуклидов </w:t>
      </w:r>
      <w:r w:rsidRPr="00E567A8">
        <w:rPr>
          <w:rFonts w:ascii="Times New Roman" w:hAnsi="Times New Roman" w:cs="Times New Roman"/>
          <w:sz w:val="24"/>
          <w:szCs w:val="24"/>
        </w:rPr>
        <w:lastRenderedPageBreak/>
        <w:t>и их дочерних элементов. Учтены цепочки распада америция и кюрия до второго дочернего элемента.</w:t>
      </w:r>
    </w:p>
    <w:p w14:paraId="46EBD51D" w14:textId="05E5A4E6" w:rsidR="0070793A" w:rsidRPr="00E567A8" w:rsidRDefault="0070793A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Критическим параметром для определения размера матрицы-консерванта является </w:t>
      </w:r>
      <w:r w:rsidR="005429E3" w:rsidRPr="00E567A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116B7" w:rsidRPr="00E567A8">
        <w:rPr>
          <w:rFonts w:ascii="Times New Roman" w:hAnsi="Times New Roman" w:cs="Times New Roman"/>
          <w:sz w:val="24"/>
          <w:szCs w:val="24"/>
        </w:rPr>
        <w:t>темпера</w:t>
      </w:r>
      <w:r w:rsidR="005429E3" w:rsidRPr="00E567A8">
        <w:rPr>
          <w:rFonts w:ascii="Times New Roman" w:hAnsi="Times New Roman" w:cs="Times New Roman"/>
          <w:sz w:val="24"/>
          <w:szCs w:val="24"/>
        </w:rPr>
        <w:t>туры</w:t>
      </w:r>
      <w:r w:rsidR="004A1A6E" w:rsidRPr="00E567A8">
        <w:rPr>
          <w:rFonts w:ascii="Times New Roman" w:hAnsi="Times New Roman" w:cs="Times New Roman"/>
          <w:sz w:val="24"/>
          <w:szCs w:val="24"/>
        </w:rPr>
        <w:t xml:space="preserve"> в ма</w:t>
      </w:r>
      <w:r w:rsidR="003116B7" w:rsidRPr="00E567A8">
        <w:rPr>
          <w:rFonts w:ascii="Times New Roman" w:hAnsi="Times New Roman" w:cs="Times New Roman"/>
          <w:sz w:val="24"/>
          <w:szCs w:val="24"/>
        </w:rPr>
        <w:t>трице</w:t>
      </w:r>
      <w:r w:rsidR="005429E3" w:rsidRPr="00E567A8">
        <w:rPr>
          <w:rFonts w:ascii="Times New Roman" w:hAnsi="Times New Roman" w:cs="Times New Roman"/>
          <w:sz w:val="24"/>
          <w:szCs w:val="24"/>
        </w:rPr>
        <w:t>, повышение которой обусловлено тепловыделением</w:t>
      </w:r>
      <w:r w:rsidR="004A1A6E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sz w:val="24"/>
          <w:szCs w:val="24"/>
        </w:rPr>
        <w:t>в ре</w:t>
      </w:r>
      <w:r w:rsidR="00B31DB6">
        <w:rPr>
          <w:rFonts w:ascii="Times New Roman" w:hAnsi="Times New Roman" w:cs="Times New Roman"/>
          <w:sz w:val="24"/>
          <w:szCs w:val="24"/>
        </w:rPr>
        <w:t>зультате распада радионуклидов</w:t>
      </w:r>
      <w:proofErr w:type="gramStart"/>
      <w:r w:rsidR="00B31D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3C90">
        <w:rPr>
          <w:rFonts w:ascii="Times New Roman" w:hAnsi="Times New Roman" w:cs="Times New Roman"/>
          <w:sz w:val="24"/>
          <w:szCs w:val="24"/>
        </w:rPr>
        <w:t xml:space="preserve"> Т</w:t>
      </w:r>
      <w:r w:rsidR="00B83C90" w:rsidRPr="00E567A8">
        <w:rPr>
          <w:rFonts w:ascii="Times New Roman" w:hAnsi="Times New Roman" w:cs="Times New Roman"/>
          <w:sz w:val="24"/>
          <w:szCs w:val="24"/>
        </w:rPr>
        <w:t xml:space="preserve">емпература остеклованной матрицы не </w:t>
      </w:r>
      <w:r w:rsidR="00B83C90">
        <w:rPr>
          <w:rFonts w:ascii="Times New Roman" w:hAnsi="Times New Roman" w:cs="Times New Roman"/>
          <w:sz w:val="24"/>
          <w:szCs w:val="24"/>
        </w:rPr>
        <w:t>должна превышать 400 K (126,</w:t>
      </w:r>
      <w:r w:rsidR="00B83C90" w:rsidRPr="00E567A8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="00B83C90" w:rsidRPr="00E567A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B83C90" w:rsidRPr="00E567A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83C90" w:rsidRPr="00E567A8">
        <w:rPr>
          <w:rFonts w:ascii="Times New Roman" w:hAnsi="Times New Roman" w:cs="Times New Roman"/>
          <w:sz w:val="24"/>
          <w:szCs w:val="24"/>
        </w:rPr>
        <w:t>)</w:t>
      </w:r>
      <w:r w:rsidR="00B83C90">
        <w:rPr>
          <w:rFonts w:ascii="Times New Roman" w:hAnsi="Times New Roman" w:cs="Times New Roman"/>
          <w:sz w:val="24"/>
          <w:szCs w:val="24"/>
        </w:rPr>
        <w:t>.</w:t>
      </w:r>
    </w:p>
    <w:p w14:paraId="639A4217" w14:textId="28EA508F" w:rsidR="00BA78D1" w:rsidRPr="00E567A8" w:rsidRDefault="00BA78D1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В рассматриваемом нами случае начальная температура не задана, а устанавливается из интенсивности тепловыделения в отходах. </w:t>
      </w:r>
    </w:p>
    <w:p w14:paraId="2BA43363" w14:textId="2FE645D2" w:rsidR="00C81928" w:rsidRPr="00E567A8" w:rsidRDefault="00BA78D1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Было установлено, что в соответствии с задачами работы, уравнение для прогонки по методу Якоби принимает вид:</w:t>
      </w:r>
    </w:p>
    <w:p w14:paraId="33048B3A" w14:textId="4021420F" w:rsidR="00050493" w:rsidRPr="00E567A8" w:rsidRDefault="00050493" w:rsidP="000843EE">
      <w:pPr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a∆t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(∆r)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box>
              <m:box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box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den>
        </m:f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j+1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a∆t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a∆t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den>
            </m:f>
          </m:e>
        </m:d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a∆t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a∆t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2∆r*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j+1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∆r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j-1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∆r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d>
      </m:oMath>
      <w:r w:rsidR="00340EC6" w:rsidRPr="00E567A8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51798D" w:rsidRPr="00E567A8">
        <w:rPr>
          <w:rFonts w:ascii="Times New Roman" w:hAnsi="Times New Roman" w:cs="Times New Roman"/>
          <w:sz w:val="24"/>
          <w:szCs w:val="24"/>
        </w:rPr>
        <w:t>2</w:t>
      </w:r>
      <w:r w:rsidR="00340EC6" w:rsidRPr="00E567A8">
        <w:rPr>
          <w:rFonts w:ascii="Times New Roman" w:hAnsi="Times New Roman" w:cs="Times New Roman"/>
          <w:sz w:val="24"/>
          <w:szCs w:val="24"/>
        </w:rPr>
        <w:t>)</w:t>
      </w:r>
    </w:p>
    <w:p w14:paraId="6D756812" w14:textId="79B659AA" w:rsidR="00564795" w:rsidRPr="00E567A8" w:rsidRDefault="00564795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70697B" w:rsidRPr="00E567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0697B" w:rsidRPr="00E567A8">
        <w:rPr>
          <w:rFonts w:ascii="Times New Roman" w:hAnsi="Times New Roman" w:cs="Times New Roman"/>
          <w:sz w:val="24"/>
          <w:szCs w:val="24"/>
        </w:rPr>
        <w:t>температуропроводность</w:t>
      </w:r>
      <w:proofErr w:type="spellEnd"/>
      <w:r w:rsidR="0070697B" w:rsidRPr="00E567A8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bSup>
      </m:oMath>
      <w:r w:rsidR="001D1F4E" w:rsidRPr="00E567A8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1D1F4E" w:rsidRPr="00E567A8">
        <w:rPr>
          <w:rFonts w:ascii="Times New Roman" w:eastAsiaTheme="minorEastAsia" w:hAnsi="Times New Roman" w:cs="Times New Roman"/>
          <w:sz w:val="24"/>
          <w:szCs w:val="24"/>
        </w:rPr>
        <w:t xml:space="preserve"> – радиус, где </w:t>
      </w:r>
      <w:r w:rsidR="001D1F4E" w:rsidRPr="00E567A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1D1F4E" w:rsidRPr="00E567A8">
        <w:rPr>
          <w:rFonts w:ascii="Times New Roman" w:eastAsiaTheme="minorEastAsia" w:hAnsi="Times New Roman" w:cs="Times New Roman"/>
          <w:sz w:val="24"/>
          <w:szCs w:val="24"/>
        </w:rPr>
        <w:t xml:space="preserve"> – индекс по координате,</w:t>
      </w:r>
      <w:r w:rsidR="009A0769" w:rsidRPr="00E56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1F4E" w:rsidRPr="00E567A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="00157900" w:rsidRPr="00E567A8">
        <w:rPr>
          <w:rFonts w:ascii="Times New Roman" w:eastAsiaTheme="minorEastAsia" w:hAnsi="Times New Roman" w:cs="Times New Roman"/>
          <w:sz w:val="24"/>
          <w:szCs w:val="24"/>
        </w:rPr>
        <w:t xml:space="preserve"> – индекс по времени. Далее производится прогонка этого уравнения по методу Якоби.</w:t>
      </w:r>
      <w:r w:rsidR="003116B7" w:rsidRPr="00E567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2D6016E" w14:textId="3A3BF2AA" w:rsidR="00350407" w:rsidRPr="00E567A8" w:rsidRDefault="004944AC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На основе полученн</w:t>
      </w:r>
      <w:r w:rsidR="003116B7" w:rsidRPr="00E567A8">
        <w:rPr>
          <w:rFonts w:ascii="Times New Roman" w:hAnsi="Times New Roman" w:cs="Times New Roman"/>
          <w:sz w:val="24"/>
          <w:szCs w:val="24"/>
        </w:rPr>
        <w:t>ого</w:t>
      </w:r>
      <w:r w:rsidRPr="00E567A8">
        <w:rPr>
          <w:rFonts w:ascii="Times New Roman" w:hAnsi="Times New Roman" w:cs="Times New Roman"/>
          <w:sz w:val="24"/>
          <w:szCs w:val="24"/>
        </w:rPr>
        <w:t xml:space="preserve"> уравнени</w:t>
      </w:r>
      <w:r w:rsidR="003116B7" w:rsidRPr="00E567A8">
        <w:rPr>
          <w:rFonts w:ascii="Times New Roman" w:hAnsi="Times New Roman" w:cs="Times New Roman"/>
          <w:sz w:val="24"/>
          <w:szCs w:val="24"/>
        </w:rPr>
        <w:t>я</w:t>
      </w:r>
      <w:r w:rsidRPr="00E567A8">
        <w:rPr>
          <w:rFonts w:ascii="Times New Roman" w:hAnsi="Times New Roman" w:cs="Times New Roman"/>
          <w:sz w:val="24"/>
          <w:szCs w:val="24"/>
        </w:rPr>
        <w:t xml:space="preserve"> в среде программирования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Fortran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4 была написана программа для расчёта зависимости температуры от расстояния от источника. Она была просчитана для различных промежутков времени (100, 200 и 1000 лет с момента захоронения)</w:t>
      </w:r>
      <w:r w:rsidR="00110A60" w:rsidRPr="00E567A8">
        <w:rPr>
          <w:rFonts w:ascii="Times New Roman" w:hAnsi="Times New Roman" w:cs="Times New Roman"/>
          <w:sz w:val="24"/>
          <w:szCs w:val="24"/>
        </w:rPr>
        <w:t xml:space="preserve"> и</w:t>
      </w:r>
      <w:r w:rsidRPr="00E567A8">
        <w:rPr>
          <w:rFonts w:ascii="Times New Roman" w:hAnsi="Times New Roman" w:cs="Times New Roman"/>
          <w:sz w:val="24"/>
          <w:szCs w:val="24"/>
        </w:rPr>
        <w:t xml:space="preserve"> для различны</w:t>
      </w:r>
      <w:r w:rsidR="00110A60" w:rsidRPr="00E567A8">
        <w:rPr>
          <w:rFonts w:ascii="Times New Roman" w:hAnsi="Times New Roman" w:cs="Times New Roman"/>
          <w:sz w:val="24"/>
          <w:szCs w:val="24"/>
        </w:rPr>
        <w:t>х значений радиуса блоков ВАО. Э</w:t>
      </w:r>
      <w:r w:rsidRPr="00E567A8">
        <w:rPr>
          <w:rFonts w:ascii="Times New Roman" w:hAnsi="Times New Roman" w:cs="Times New Roman"/>
          <w:sz w:val="24"/>
          <w:szCs w:val="24"/>
        </w:rPr>
        <w:t>то позволяет оценить динамику изменения температурного</w:t>
      </w:r>
      <w:r w:rsidR="00350407" w:rsidRPr="00E567A8">
        <w:rPr>
          <w:rFonts w:ascii="Times New Roman" w:hAnsi="Times New Roman" w:cs="Times New Roman"/>
          <w:sz w:val="24"/>
          <w:szCs w:val="24"/>
        </w:rPr>
        <w:t xml:space="preserve"> воздействия и определить, на ка</w:t>
      </w:r>
      <w:r w:rsidRPr="00E567A8">
        <w:rPr>
          <w:rFonts w:ascii="Times New Roman" w:hAnsi="Times New Roman" w:cs="Times New Roman"/>
          <w:sz w:val="24"/>
          <w:szCs w:val="24"/>
        </w:rPr>
        <w:t>ком этапе и при каком значении радиуса матрицы остеклованных ВАО может достигаться критическая температура её</w:t>
      </w:r>
      <w:r w:rsidR="00C945C3" w:rsidRPr="00E567A8">
        <w:rPr>
          <w:rFonts w:ascii="Times New Roman" w:hAnsi="Times New Roman" w:cs="Times New Roman"/>
          <w:sz w:val="24"/>
          <w:szCs w:val="24"/>
        </w:rPr>
        <w:t xml:space="preserve"> деградации </w:t>
      </w:r>
      <w:r w:rsidR="00204784" w:rsidRPr="00E567A8">
        <w:rPr>
          <w:rFonts w:ascii="Times New Roman" w:hAnsi="Times New Roman" w:cs="Times New Roman"/>
          <w:sz w:val="24"/>
          <w:szCs w:val="24"/>
        </w:rPr>
        <w:t>126.</w:t>
      </w:r>
      <w:r w:rsidR="00D33DB8" w:rsidRPr="00E567A8">
        <w:rPr>
          <w:rFonts w:ascii="Times New Roman" w:hAnsi="Times New Roman" w:cs="Times New Roman"/>
          <w:sz w:val="24"/>
          <w:szCs w:val="24"/>
        </w:rPr>
        <w:t>85</w:t>
      </w:r>
      <w:r w:rsidR="00D33DB8" w:rsidRPr="00E567A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33DB8" w:rsidRPr="00E567A8">
        <w:rPr>
          <w:rFonts w:ascii="Times New Roman" w:hAnsi="Times New Roman" w:cs="Times New Roman"/>
          <w:sz w:val="24"/>
          <w:szCs w:val="24"/>
        </w:rPr>
        <w:t>С</w:t>
      </w:r>
      <w:r w:rsidRPr="00E567A8">
        <w:rPr>
          <w:rFonts w:ascii="Times New Roman" w:hAnsi="Times New Roman" w:cs="Times New Roman"/>
          <w:sz w:val="24"/>
          <w:szCs w:val="24"/>
        </w:rPr>
        <w:t>. Соответствующие графики представлены на рис</w:t>
      </w:r>
      <w:r w:rsidR="00431E79" w:rsidRPr="00E567A8">
        <w:rPr>
          <w:rFonts w:ascii="Times New Roman" w:hAnsi="Times New Roman" w:cs="Times New Roman"/>
          <w:sz w:val="24"/>
          <w:szCs w:val="24"/>
        </w:rPr>
        <w:t>унке</w:t>
      </w:r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CF7102" w:rsidRPr="00E567A8">
        <w:rPr>
          <w:rFonts w:ascii="Times New Roman" w:hAnsi="Times New Roman" w:cs="Times New Roman"/>
          <w:sz w:val="24"/>
          <w:szCs w:val="24"/>
        </w:rPr>
        <w:t>2</w:t>
      </w:r>
      <w:r w:rsidRPr="00E567A8">
        <w:rPr>
          <w:rFonts w:ascii="Times New Roman" w:hAnsi="Times New Roman" w:cs="Times New Roman"/>
          <w:sz w:val="24"/>
          <w:szCs w:val="24"/>
        </w:rPr>
        <w:t>.</w:t>
      </w:r>
    </w:p>
    <w:p w14:paraId="2594D00E" w14:textId="3E3FD9DD" w:rsidR="006C3D4B" w:rsidRPr="00E567A8" w:rsidRDefault="00687BFD" w:rsidP="000843EE">
      <w:pPr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noProof/>
          <w:sz w:val="24"/>
          <w:szCs w:val="24"/>
          <w:lang w:eastAsia="ru-RU"/>
        </w:rPr>
        <w:drawing>
          <wp:inline distT="0" distB="0" distL="0" distR="0" wp14:anchorId="539E70D4" wp14:editId="62CDB4BB">
            <wp:extent cx="4572000" cy="3933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63" cy="39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6D0C4" w14:textId="52211372" w:rsidR="006C3D4B" w:rsidRPr="00E567A8" w:rsidRDefault="00431E79" w:rsidP="000843EE">
      <w:pPr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Рисунок 2. </w:t>
      </w:r>
      <w:r w:rsidRPr="00E567A8">
        <w:rPr>
          <w:rFonts w:ascii="Times New Roman" w:hAnsi="Times New Roman" w:cs="Times New Roman"/>
          <w:sz w:val="24"/>
          <w:szCs w:val="24"/>
        </w:rPr>
        <w:t xml:space="preserve">Зависимость температуры от расстояния от источника </w:t>
      </w:r>
      <w:r w:rsidR="006231D8" w:rsidRPr="00E567A8">
        <w:rPr>
          <w:rFonts w:ascii="Times New Roman" w:hAnsi="Times New Roman" w:cs="Times New Roman"/>
          <w:sz w:val="24"/>
          <w:szCs w:val="24"/>
        </w:rPr>
        <w:t>при</w:t>
      </w:r>
      <w:r w:rsidR="00DC4B0A" w:rsidRPr="00E567A8">
        <w:rPr>
          <w:rFonts w:ascii="Times New Roman" w:hAnsi="Times New Roman" w:cs="Times New Roman"/>
          <w:sz w:val="24"/>
          <w:szCs w:val="24"/>
        </w:rPr>
        <w:t xml:space="preserve"> радиусе матрицы</w:t>
      </w:r>
      <w:r w:rsidR="006231D8" w:rsidRPr="00E567A8">
        <w:rPr>
          <w:rFonts w:ascii="Times New Roman" w:hAnsi="Times New Roman" w:cs="Times New Roman"/>
          <w:sz w:val="24"/>
          <w:szCs w:val="24"/>
        </w:rPr>
        <w:t xml:space="preserve">: </w:t>
      </w:r>
      <w:r w:rsidR="006231D8" w:rsidRPr="00E567A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231D8" w:rsidRPr="00E567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67A8">
        <w:rPr>
          <w:rFonts w:ascii="Times New Roman" w:hAnsi="Times New Roman" w:cs="Times New Roman"/>
          <w:sz w:val="24"/>
          <w:szCs w:val="24"/>
        </w:rPr>
        <w:t>0.</w:t>
      </w:r>
      <w:r w:rsidR="006231D8" w:rsidRPr="00E567A8">
        <w:rPr>
          <w:rFonts w:ascii="Times New Roman" w:hAnsi="Times New Roman" w:cs="Times New Roman"/>
          <w:sz w:val="24"/>
          <w:szCs w:val="24"/>
        </w:rPr>
        <w:t>10 м</w:t>
      </w:r>
      <w:r w:rsidRPr="00E567A8">
        <w:rPr>
          <w:rFonts w:ascii="Times New Roman" w:hAnsi="Times New Roman" w:cs="Times New Roman"/>
          <w:sz w:val="24"/>
          <w:szCs w:val="24"/>
        </w:rPr>
        <w:t>;</w:t>
      </w:r>
      <w:r w:rsidR="006231D8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b/>
          <w:sz w:val="24"/>
          <w:szCs w:val="24"/>
        </w:rPr>
        <w:t>b –</w:t>
      </w:r>
      <w:r w:rsidRPr="00E567A8">
        <w:rPr>
          <w:rFonts w:ascii="Times New Roman" w:hAnsi="Times New Roman" w:cs="Times New Roman"/>
          <w:sz w:val="24"/>
          <w:szCs w:val="24"/>
        </w:rPr>
        <w:t>0.25 м;</w:t>
      </w:r>
      <w:r w:rsidR="006231D8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b/>
          <w:sz w:val="24"/>
          <w:szCs w:val="24"/>
        </w:rPr>
        <w:t>c</w:t>
      </w:r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b/>
          <w:sz w:val="24"/>
          <w:szCs w:val="24"/>
        </w:rPr>
        <w:t>–</w:t>
      </w:r>
      <w:r w:rsidR="006231D8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sz w:val="24"/>
          <w:szCs w:val="24"/>
        </w:rPr>
        <w:t>0.35 м;</w:t>
      </w:r>
      <w:r w:rsidR="00DC4B0A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E567A8">
        <w:rPr>
          <w:rFonts w:ascii="Times New Roman" w:hAnsi="Times New Roman" w:cs="Times New Roman"/>
          <w:sz w:val="24"/>
          <w:szCs w:val="24"/>
        </w:rPr>
        <w:t>–</w:t>
      </w:r>
      <w:r w:rsidR="00DC4B0A" w:rsidRPr="00E567A8">
        <w:rPr>
          <w:rFonts w:ascii="Times New Roman" w:hAnsi="Times New Roman" w:cs="Times New Roman"/>
          <w:sz w:val="24"/>
          <w:szCs w:val="24"/>
        </w:rPr>
        <w:t>0.50 м</w:t>
      </w:r>
      <w:r w:rsidRPr="00E567A8">
        <w:rPr>
          <w:rFonts w:ascii="Times New Roman" w:hAnsi="Times New Roman" w:cs="Times New Roman"/>
          <w:sz w:val="24"/>
          <w:szCs w:val="24"/>
        </w:rPr>
        <w:t>.</w:t>
      </w:r>
    </w:p>
    <w:p w14:paraId="73D862AB" w14:textId="1F4FC3FC" w:rsidR="007D13DD" w:rsidRPr="00E567A8" w:rsidRDefault="00827A5C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Исходя из представленных графиков видно, что разная толщина матрицы влияет на величину температуры на граничном слое матрица-буфер,</w:t>
      </w:r>
      <w:r w:rsidR="0070697B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sz w:val="24"/>
          <w:szCs w:val="24"/>
        </w:rPr>
        <w:t>но практически не оказывает влияния на характер распределения температуры в зависимости от расстояния от скважины и от времени, прошедшего с момента захоронения.</w:t>
      </w:r>
      <w:r w:rsidR="007D13DD" w:rsidRPr="00E567A8">
        <w:rPr>
          <w:rFonts w:ascii="Times New Roman" w:hAnsi="Times New Roman" w:cs="Times New Roman"/>
          <w:sz w:val="24"/>
          <w:szCs w:val="24"/>
        </w:rPr>
        <w:t xml:space="preserve"> Также можно отметить, что меньший радиус блока о</w:t>
      </w:r>
      <w:r w:rsidR="00872F59" w:rsidRPr="00E567A8">
        <w:rPr>
          <w:rFonts w:ascii="Times New Roman" w:hAnsi="Times New Roman" w:cs="Times New Roman"/>
          <w:sz w:val="24"/>
          <w:szCs w:val="24"/>
        </w:rPr>
        <w:t>стеклованных В</w:t>
      </w:r>
      <w:r w:rsidR="007D13DD" w:rsidRPr="00E567A8">
        <w:rPr>
          <w:rFonts w:ascii="Times New Roman" w:hAnsi="Times New Roman" w:cs="Times New Roman"/>
          <w:sz w:val="24"/>
          <w:szCs w:val="24"/>
        </w:rPr>
        <w:t>АО приводит к менее интенсивному выщелачиванию радионуклидов (Аm-241, Cm-244) вследствие того, что в блоке меньшего диаметра генерир</w:t>
      </w:r>
      <w:r w:rsidR="00B23F45" w:rsidRPr="00E567A8">
        <w:rPr>
          <w:rFonts w:ascii="Times New Roman" w:hAnsi="Times New Roman" w:cs="Times New Roman"/>
          <w:sz w:val="24"/>
          <w:szCs w:val="24"/>
        </w:rPr>
        <w:t>уется меньшее количество тепла (</w:t>
      </w:r>
      <w:r w:rsidR="007D13DD" w:rsidRPr="00E567A8">
        <w:rPr>
          <w:rFonts w:ascii="Times New Roman" w:hAnsi="Times New Roman" w:cs="Times New Roman"/>
          <w:sz w:val="24"/>
          <w:szCs w:val="24"/>
        </w:rPr>
        <w:t>следовательно, меньше температура и,</w:t>
      </w:r>
      <w:r w:rsidR="00B23F45" w:rsidRPr="00E567A8">
        <w:rPr>
          <w:rFonts w:ascii="Times New Roman" w:hAnsi="Times New Roman" w:cs="Times New Roman"/>
          <w:sz w:val="24"/>
          <w:szCs w:val="24"/>
        </w:rPr>
        <w:t xml:space="preserve"> за счёт чего</w:t>
      </w:r>
      <w:r w:rsidR="007D13DD" w:rsidRPr="00E567A8">
        <w:rPr>
          <w:rFonts w:ascii="Times New Roman" w:hAnsi="Times New Roman" w:cs="Times New Roman"/>
          <w:sz w:val="24"/>
          <w:szCs w:val="24"/>
        </w:rPr>
        <w:t xml:space="preserve"> меньше интенсивность выщелачивания</w:t>
      </w:r>
      <w:r w:rsidR="00B23F45" w:rsidRPr="00E567A8">
        <w:rPr>
          <w:rFonts w:ascii="Times New Roman" w:hAnsi="Times New Roman" w:cs="Times New Roman"/>
          <w:sz w:val="24"/>
          <w:szCs w:val="24"/>
        </w:rPr>
        <w:t>)</w:t>
      </w:r>
      <w:r w:rsidR="007D13DD" w:rsidRPr="00E56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6F6A9" w14:textId="779423B7" w:rsidR="00827A5C" w:rsidRPr="00E567A8" w:rsidRDefault="00827A5C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Наибольшим значением радиуса, при котором не превышается критическая температура, согласно</w:t>
      </w:r>
      <w:r w:rsidR="0078026F" w:rsidRPr="00E567A8">
        <w:rPr>
          <w:rFonts w:ascii="Times New Roman" w:hAnsi="Times New Roman" w:cs="Times New Roman"/>
          <w:sz w:val="24"/>
          <w:szCs w:val="24"/>
        </w:rPr>
        <w:t xml:space="preserve"> полученным данным, является 0.</w:t>
      </w:r>
      <w:r w:rsidR="002A53D4" w:rsidRPr="00E567A8">
        <w:rPr>
          <w:rFonts w:ascii="Times New Roman" w:hAnsi="Times New Roman" w:cs="Times New Roman"/>
          <w:sz w:val="24"/>
          <w:szCs w:val="24"/>
        </w:rPr>
        <w:t>2</w:t>
      </w:r>
      <w:r w:rsidRPr="00E567A8">
        <w:rPr>
          <w:rFonts w:ascii="Times New Roman" w:hAnsi="Times New Roman" w:cs="Times New Roman"/>
          <w:sz w:val="24"/>
          <w:szCs w:val="24"/>
        </w:rPr>
        <w:t>5 м. Эта величина предлагается как оптимальная в рассматриваемом случае.</w:t>
      </w:r>
    </w:p>
    <w:p w14:paraId="30EEF0E3" w14:textId="169B58ED" w:rsidR="00C60E8B" w:rsidRPr="00E567A8" w:rsidRDefault="00C60E8B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За счёт выщелачивания </w:t>
      </w:r>
      <w:r w:rsidR="00332B1C">
        <w:rPr>
          <w:rFonts w:ascii="Times New Roman" w:hAnsi="Times New Roman" w:cs="Times New Roman"/>
          <w:sz w:val="24"/>
          <w:szCs w:val="24"/>
        </w:rPr>
        <w:t xml:space="preserve">консервирующей </w:t>
      </w:r>
      <w:proofErr w:type="gramStart"/>
      <w:r w:rsidR="00332B1C">
        <w:rPr>
          <w:rFonts w:ascii="Times New Roman" w:hAnsi="Times New Roman" w:cs="Times New Roman"/>
          <w:sz w:val="24"/>
          <w:szCs w:val="24"/>
        </w:rPr>
        <w:t>матрицы</w:t>
      </w:r>
      <w:proofErr w:type="gramEnd"/>
      <w:r w:rsidR="00332B1C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sz w:val="24"/>
          <w:szCs w:val="24"/>
        </w:rPr>
        <w:t>содержащиеся в ней радионуклиды поступают в подземные воды. Дальнейший перенос радионуклидов от контейнера через буферный слой и непосредственно примыкающий к нему слой горных пород (т.н. ближнее поле хранилища) осуществляется за счёт молекулярной диффузии.</w:t>
      </w:r>
    </w:p>
    <w:p w14:paraId="236D1F95" w14:textId="77777777" w:rsidR="00CE04E3" w:rsidRDefault="00C60E8B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Точно так же, как и распределение температур, распределение концентраций в буферном слое и ближнем поле хранилища симметрично относительно оси контейнера, а вне торцевой части контейнеров ещё и инвариантно относитель</w:t>
      </w:r>
      <w:r w:rsidR="00CE04E3">
        <w:rPr>
          <w:rFonts w:ascii="Times New Roman" w:hAnsi="Times New Roman" w:cs="Times New Roman"/>
          <w:sz w:val="24"/>
          <w:szCs w:val="24"/>
        </w:rPr>
        <w:t>но сдвига вдоль оси контейнера.</w:t>
      </w:r>
    </w:p>
    <w:p w14:paraId="080D5688" w14:textId="32EBA2FD" w:rsidR="0015633C" w:rsidRPr="00E567A8" w:rsidRDefault="00CE04E3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Обозначив</w:t>
      </w:r>
      <w:r w:rsidR="006F6320" w:rsidRPr="00E567A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>,</w:t>
      </w:r>
      <w:r w:rsidR="006F6320" w:rsidRPr="00E567A8">
        <w:rPr>
          <w:rFonts w:ascii="Times New Roman" w:hAnsi="Times New Roman" w:cs="Times New Roman"/>
          <w:sz w:val="24"/>
          <w:szCs w:val="24"/>
        </w:rPr>
        <w:t xml:space="preserve"> без учета радиоактивного распада конечно-разностные соотношения для интегрирования уравнения (</w:t>
      </w:r>
      <w:r w:rsidR="00212261" w:rsidRPr="00E567A8">
        <w:rPr>
          <w:rFonts w:ascii="Times New Roman" w:hAnsi="Times New Roman" w:cs="Times New Roman"/>
          <w:sz w:val="24"/>
          <w:szCs w:val="24"/>
        </w:rPr>
        <w:t>4</w:t>
      </w:r>
      <w:r w:rsidR="006F6320" w:rsidRPr="00E567A8">
        <w:rPr>
          <w:rFonts w:ascii="Times New Roman" w:hAnsi="Times New Roman" w:cs="Times New Roman"/>
          <w:sz w:val="24"/>
          <w:szCs w:val="24"/>
        </w:rPr>
        <w:t>) по t запишутся в виде:</w:t>
      </w:r>
    </w:p>
    <w:p w14:paraId="02BD5F8D" w14:textId="55D861E5" w:rsidR="0015633C" w:rsidRPr="00E567A8" w:rsidRDefault="00913ACA" w:rsidP="000843EE">
      <w:pPr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n+1</m:t>
            </m:r>
          </m:sup>
        </m:sSubSup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sup>
        </m:sSubSup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∆t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j</m:t>
                </m:r>
              </m:sub>
            </m:sSub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j+1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j-1</m:t>
                    </m:r>
                  </m:sub>
                </m:sSub>
              </m:e>
            </m:d>
          </m:den>
        </m:f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j+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="Calibri" w:hAnsi="Cambria Math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j+1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j+1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eastAsia="Calibri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J+1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J+1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</m:e>
            </m:d>
            <m: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j-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="Calibri" w:hAnsi="Cambria Math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j+1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j-1</m:t>
                        </m:r>
                      </m:sub>
                    </m:sSub>
                  </m:e>
                </m:d>
              </m:den>
            </m:f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j-1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j-1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bSup>
              </m:e>
            </m:d>
          </m:e>
        </m:d>
      </m:oMath>
      <w:r w:rsidR="00AE7D5C" w:rsidRPr="00E567A8">
        <w:rPr>
          <w:rFonts w:ascii="Times New Roman" w:eastAsiaTheme="minorEastAsia" w:hAnsi="Times New Roman" w:cs="Times New Roman"/>
          <w:sz w:val="24"/>
          <w:szCs w:val="24"/>
        </w:rPr>
        <w:tab/>
      </w:r>
      <w:r w:rsidR="00AE7D5C" w:rsidRPr="00E567A8">
        <w:rPr>
          <w:rFonts w:ascii="Times New Roman" w:eastAsiaTheme="minorEastAsia" w:hAnsi="Times New Roman" w:cs="Times New Roman"/>
          <w:sz w:val="24"/>
          <w:szCs w:val="24"/>
        </w:rPr>
        <w:tab/>
      </w:r>
      <w:r w:rsidR="00AE7D5C" w:rsidRPr="00E567A8">
        <w:rPr>
          <w:rFonts w:ascii="Times New Roman" w:eastAsiaTheme="minorEastAsia" w:hAnsi="Times New Roman" w:cs="Times New Roman"/>
          <w:sz w:val="24"/>
          <w:szCs w:val="24"/>
        </w:rPr>
        <w:tab/>
        <w:t>(8</w:t>
      </w:r>
      <w:r w:rsidR="006F6320" w:rsidRPr="00E567A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60743EB" w14:textId="7B909159" w:rsidR="0015633C" w:rsidRPr="00E567A8" w:rsidRDefault="009F1537" w:rsidP="000843EE">
      <w:pPr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г</w:t>
      </w:r>
      <w:r w:rsidR="006F6320" w:rsidRPr="00E567A8">
        <w:rPr>
          <w:rFonts w:ascii="Times New Roman" w:hAnsi="Times New Roman" w:cs="Times New Roman"/>
          <w:sz w:val="24"/>
          <w:szCs w:val="24"/>
        </w:rPr>
        <w:t>де</w:t>
      </w:r>
    </w:p>
    <w:p w14:paraId="226510FC" w14:textId="4E6F679B" w:rsidR="006F6320" w:rsidRDefault="00913ACA" w:rsidP="000843EE">
      <w:pPr>
        <w:spacing w:line="276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j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eff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+1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6F6320" w:rsidRPr="00E567A8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bookmarkStart w:id="3" w:name="_Hlk26643679"/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j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eff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+1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bookmarkEnd w:id="3"/>
    </w:p>
    <w:p w14:paraId="048A66BF" w14:textId="6B07EB39" w:rsidR="00910302" w:rsidRPr="00910302" w:rsidRDefault="00910302" w:rsidP="00910302">
      <w:pPr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E8B">
        <w:rPr>
          <w:rFonts w:ascii="Times New Roman" w:hAnsi="Times New Roman" w:cs="Times New Roman"/>
          <w:sz w:val="24"/>
          <w:szCs w:val="24"/>
        </w:rPr>
        <w:t>C – массовая доля радионуклида в подземных водах (массовая концентрация),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993">
        <w:rPr>
          <w:rFonts w:ascii="Times New Roman" w:hAnsi="Times New Roman" w:cs="Times New Roman"/>
          <w:sz w:val="28"/>
          <w:szCs w:val="28"/>
        </w:rPr>
        <w:t>D</w:t>
      </w:r>
      <w:r w:rsidRPr="00AD4993">
        <w:rPr>
          <w:rFonts w:ascii="Times New Roman" w:hAnsi="Times New Roman" w:cs="Times New Roman"/>
          <w:sz w:val="28"/>
          <w:szCs w:val="28"/>
          <w:vertAlign w:val="subscript"/>
        </w:rPr>
        <w:t>eff</w:t>
      </w:r>
      <w:proofErr w:type="spellEnd"/>
      <w:r w:rsidRPr="00AD4993">
        <w:rPr>
          <w:rFonts w:ascii="Times New Roman" w:hAnsi="Times New Roman" w:cs="Times New Roman"/>
          <w:sz w:val="28"/>
          <w:szCs w:val="28"/>
        </w:rPr>
        <w:t xml:space="preserve"> </w:t>
      </w:r>
      <w:r w:rsidRPr="00C60E8B">
        <w:rPr>
          <w:rFonts w:ascii="Times New Roman" w:hAnsi="Times New Roman" w:cs="Times New Roman"/>
          <w:sz w:val="24"/>
          <w:szCs w:val="24"/>
        </w:rPr>
        <w:t>– эффективное значение коэффициента молекулярной диффузии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C561D8" w14:textId="076F601C" w:rsidR="0015633C" w:rsidRPr="00E567A8" w:rsidRDefault="00AE3CC0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П</w:t>
      </w:r>
      <w:r w:rsidR="006F6320" w:rsidRPr="00E567A8">
        <w:rPr>
          <w:rFonts w:ascii="Times New Roman" w:hAnsi="Times New Roman" w:cs="Times New Roman"/>
          <w:sz w:val="24"/>
          <w:szCs w:val="24"/>
        </w:rPr>
        <w:t>ри расчёте массопереноса радионуклидов</w:t>
      </w:r>
      <w:r w:rsidR="00AE7D5C" w:rsidRPr="00E567A8">
        <w:rPr>
          <w:rFonts w:ascii="Times New Roman" w:hAnsi="Times New Roman" w:cs="Times New Roman"/>
          <w:sz w:val="24"/>
          <w:szCs w:val="24"/>
        </w:rPr>
        <w:t xml:space="preserve"> использовано уравнение (8</w:t>
      </w:r>
      <w:r w:rsidRPr="00E567A8">
        <w:rPr>
          <w:rFonts w:ascii="Times New Roman" w:hAnsi="Times New Roman" w:cs="Times New Roman"/>
          <w:sz w:val="24"/>
          <w:szCs w:val="24"/>
        </w:rPr>
        <w:t>)</w:t>
      </w:r>
      <w:r w:rsidR="006F6320" w:rsidRPr="00E567A8">
        <w:rPr>
          <w:rFonts w:ascii="Times New Roman" w:hAnsi="Times New Roman" w:cs="Times New Roman"/>
          <w:sz w:val="24"/>
          <w:szCs w:val="24"/>
        </w:rPr>
        <w:t>.</w:t>
      </w:r>
    </w:p>
    <w:p w14:paraId="585AA24C" w14:textId="216DA23C" w:rsidR="000C7CAA" w:rsidRPr="00E567A8" w:rsidRDefault="007D13DD" w:rsidP="000843EE">
      <w:pPr>
        <w:spacing w:after="0" w:line="276" w:lineRule="auto"/>
        <w:ind w:firstLine="680"/>
        <w:jc w:val="both"/>
        <w:rPr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Т</w:t>
      </w:r>
      <w:r w:rsidR="00093794" w:rsidRPr="00E567A8">
        <w:rPr>
          <w:rFonts w:ascii="Times New Roman" w:hAnsi="Times New Roman" w:cs="Times New Roman"/>
          <w:sz w:val="24"/>
          <w:szCs w:val="24"/>
        </w:rPr>
        <w:t xml:space="preserve">олщину буферного слоя </w:t>
      </w:r>
      <w:r w:rsidRPr="00E567A8">
        <w:rPr>
          <w:rFonts w:ascii="Times New Roman" w:hAnsi="Times New Roman" w:cs="Times New Roman"/>
          <w:sz w:val="24"/>
          <w:szCs w:val="24"/>
        </w:rPr>
        <w:t xml:space="preserve">предполагается подбирать, ориентируясь на наименьшие значения, при которых обеспечивается безопасность захоронения. </w:t>
      </w:r>
      <w:r w:rsidR="000C7CAA" w:rsidRPr="00E567A8">
        <w:rPr>
          <w:rFonts w:ascii="Times New Roman" w:hAnsi="Times New Roman" w:cs="Times New Roman"/>
          <w:sz w:val="24"/>
          <w:szCs w:val="24"/>
        </w:rPr>
        <w:t xml:space="preserve">В качестве критерия безопасности захоронения отходов использовали </w:t>
      </w:r>
      <w:proofErr w:type="spellStart"/>
      <w:r w:rsidR="000C7CAA" w:rsidRPr="00E567A8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0C7CAA" w:rsidRPr="00E567A8">
        <w:rPr>
          <w:rFonts w:ascii="Times New Roman" w:hAnsi="Times New Roman" w:cs="Times New Roman"/>
          <w:sz w:val="24"/>
          <w:szCs w:val="24"/>
        </w:rPr>
        <w:t xml:space="preserve"> установленных Н</w:t>
      </w:r>
      <w:r w:rsidR="00093991" w:rsidRPr="00E567A8">
        <w:rPr>
          <w:rFonts w:ascii="Times New Roman" w:hAnsi="Times New Roman" w:cs="Times New Roman"/>
          <w:sz w:val="24"/>
          <w:szCs w:val="24"/>
        </w:rPr>
        <w:t xml:space="preserve">ормами </w:t>
      </w:r>
      <w:r w:rsidR="003426CA" w:rsidRPr="00E567A8">
        <w:rPr>
          <w:rFonts w:ascii="Times New Roman" w:hAnsi="Times New Roman" w:cs="Times New Roman"/>
          <w:sz w:val="24"/>
          <w:szCs w:val="24"/>
        </w:rPr>
        <w:t>р</w:t>
      </w:r>
      <w:r w:rsidR="00093991" w:rsidRPr="00E567A8">
        <w:rPr>
          <w:rFonts w:ascii="Times New Roman" w:hAnsi="Times New Roman" w:cs="Times New Roman"/>
          <w:sz w:val="24"/>
          <w:szCs w:val="24"/>
        </w:rPr>
        <w:t xml:space="preserve">адиационной </w:t>
      </w:r>
      <w:r w:rsidR="003426CA" w:rsidRPr="00E567A8">
        <w:rPr>
          <w:rFonts w:ascii="Times New Roman" w:hAnsi="Times New Roman" w:cs="Times New Roman"/>
          <w:sz w:val="24"/>
          <w:szCs w:val="24"/>
        </w:rPr>
        <w:t>б</w:t>
      </w:r>
      <w:r w:rsidR="00093991" w:rsidRPr="00E567A8">
        <w:rPr>
          <w:rFonts w:ascii="Times New Roman" w:hAnsi="Times New Roman" w:cs="Times New Roman"/>
          <w:sz w:val="24"/>
          <w:szCs w:val="24"/>
        </w:rPr>
        <w:t>езопасности</w:t>
      </w:r>
      <w:r w:rsidR="000C7CAA" w:rsidRPr="00E567A8">
        <w:rPr>
          <w:rFonts w:ascii="Times New Roman" w:hAnsi="Times New Roman" w:cs="Times New Roman"/>
          <w:sz w:val="24"/>
          <w:szCs w:val="24"/>
        </w:rPr>
        <w:t xml:space="preserve"> нормативов по содержанию исследуемых радионуклидов в подземных водах</w:t>
      </w:r>
      <w:r w:rsidR="00C946A5" w:rsidRPr="00E567A8">
        <w:rPr>
          <w:rFonts w:ascii="Times New Roman" w:hAnsi="Times New Roman" w:cs="Times New Roman"/>
          <w:sz w:val="24"/>
          <w:szCs w:val="24"/>
        </w:rPr>
        <w:t xml:space="preserve"> (</w:t>
      </w:r>
      <w:r w:rsidR="005573C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7BC5" w:rsidRPr="00E567A8">
        <w:rPr>
          <w:rFonts w:ascii="Times New Roman" w:hAnsi="Times New Roman" w:cs="Times New Roman"/>
          <w:sz w:val="24"/>
          <w:szCs w:val="24"/>
        </w:rPr>
        <w:t>СанПиН 2.6.1.2523-09</w:t>
      </w:r>
      <w:r w:rsidR="009F1537" w:rsidRPr="00E567A8">
        <w:rPr>
          <w:rFonts w:ascii="Times New Roman" w:hAnsi="Times New Roman" w:cs="Times New Roman"/>
          <w:sz w:val="24"/>
          <w:szCs w:val="24"/>
        </w:rPr>
        <w:t xml:space="preserve">, </w:t>
      </w:r>
      <w:r w:rsidR="00C946A5" w:rsidRPr="00E567A8">
        <w:rPr>
          <w:rFonts w:ascii="Times New Roman" w:hAnsi="Times New Roman" w:cs="Times New Roman"/>
          <w:sz w:val="24"/>
          <w:szCs w:val="24"/>
        </w:rPr>
        <w:t>2009)</w:t>
      </w:r>
      <w:r w:rsidR="000C7CAA" w:rsidRPr="00E567A8">
        <w:rPr>
          <w:rFonts w:ascii="Times New Roman" w:hAnsi="Times New Roman" w:cs="Times New Roman"/>
          <w:sz w:val="24"/>
          <w:szCs w:val="24"/>
        </w:rPr>
        <w:t>.</w:t>
      </w:r>
      <w:r w:rsidR="0090074F" w:rsidRPr="00E567A8">
        <w:rPr>
          <w:rFonts w:ascii="Times New Roman" w:hAnsi="Times New Roman" w:cs="Times New Roman"/>
          <w:sz w:val="24"/>
          <w:szCs w:val="24"/>
        </w:rPr>
        <w:t xml:space="preserve"> Значение уровней вмешательства</w:t>
      </w:r>
      <w:r w:rsidR="000C7CAA" w:rsidRPr="00E567A8">
        <w:rPr>
          <w:rFonts w:ascii="Times New Roman" w:hAnsi="Times New Roman" w:cs="Times New Roman"/>
          <w:sz w:val="24"/>
          <w:szCs w:val="24"/>
        </w:rPr>
        <w:t xml:space="preserve"> для Am-241 в воде составляет </w:t>
      </w:r>
      <w:r w:rsidR="00F06169" w:rsidRPr="00E567A8">
        <w:rPr>
          <w:rFonts w:ascii="Times New Roman" w:hAnsi="Times New Roman" w:cs="Times New Roman"/>
          <w:sz w:val="24"/>
          <w:szCs w:val="24"/>
        </w:rPr>
        <w:t>0.</w:t>
      </w:r>
      <w:r w:rsidR="000C7CAA" w:rsidRPr="00E567A8">
        <w:rPr>
          <w:rFonts w:ascii="Times New Roman" w:hAnsi="Times New Roman" w:cs="Times New Roman"/>
          <w:sz w:val="24"/>
          <w:szCs w:val="24"/>
        </w:rPr>
        <w:t>69</w:t>
      </w:r>
      <w:r w:rsidR="00F06169" w:rsidRPr="00E567A8">
        <w:rPr>
          <w:rFonts w:ascii="Times New Roman" w:hAnsi="Times New Roman" w:cs="Times New Roman"/>
          <w:sz w:val="24"/>
          <w:szCs w:val="24"/>
        </w:rPr>
        <w:t xml:space="preserve"> Бк </w:t>
      </w:r>
      <w:r w:rsidR="006937FA" w:rsidRPr="00E567A8">
        <w:rPr>
          <w:rFonts w:ascii="Times New Roman" w:hAnsi="Times New Roman" w:cs="Times New Roman"/>
          <w:sz w:val="24"/>
          <w:szCs w:val="24"/>
        </w:rPr>
        <w:t>кг</w:t>
      </w:r>
      <w:r w:rsidR="00F06169" w:rsidRPr="00E567A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C7CAA" w:rsidRPr="00E567A8">
        <w:rPr>
          <w:rFonts w:ascii="Times New Roman" w:hAnsi="Times New Roman" w:cs="Times New Roman"/>
          <w:sz w:val="24"/>
          <w:szCs w:val="24"/>
        </w:rPr>
        <w:t>, что при пере</w:t>
      </w:r>
      <w:r w:rsidR="00F06169" w:rsidRPr="00E567A8">
        <w:rPr>
          <w:rFonts w:ascii="Times New Roman" w:hAnsi="Times New Roman" w:cs="Times New Roman"/>
          <w:sz w:val="24"/>
          <w:szCs w:val="24"/>
        </w:rPr>
        <w:t>счёте в концентрацию составит 5.</w:t>
      </w:r>
      <w:r w:rsidR="000C7CAA" w:rsidRPr="00E567A8">
        <w:rPr>
          <w:rFonts w:ascii="Times New Roman" w:hAnsi="Times New Roman" w:cs="Times New Roman"/>
          <w:sz w:val="24"/>
          <w:szCs w:val="24"/>
        </w:rPr>
        <w:t>44 · 10</w:t>
      </w:r>
      <w:r w:rsidR="000C7CAA" w:rsidRPr="00E567A8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F06169" w:rsidRPr="00E567A8">
        <w:rPr>
          <w:rFonts w:ascii="Times New Roman" w:hAnsi="Times New Roman" w:cs="Times New Roman"/>
          <w:sz w:val="24"/>
          <w:szCs w:val="24"/>
        </w:rPr>
        <w:t xml:space="preserve"> кг </w:t>
      </w:r>
      <w:r w:rsidR="000C7CAA" w:rsidRPr="00E567A8">
        <w:rPr>
          <w:rFonts w:ascii="Times New Roman" w:hAnsi="Times New Roman" w:cs="Times New Roman"/>
          <w:sz w:val="24"/>
          <w:szCs w:val="24"/>
        </w:rPr>
        <w:t>м</w:t>
      </w:r>
      <w:r w:rsidR="00F06169" w:rsidRPr="00E567A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C7CAA" w:rsidRPr="00E567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37FA" w:rsidRPr="00E567A8">
        <w:rPr>
          <w:rFonts w:ascii="Times New Roman" w:hAnsi="Times New Roman" w:cs="Times New Roman"/>
          <w:sz w:val="24"/>
          <w:szCs w:val="24"/>
        </w:rPr>
        <w:t xml:space="preserve"> радионуклида, и 1</w:t>
      </w:r>
      <w:r w:rsidR="00F06169" w:rsidRPr="00E567A8">
        <w:rPr>
          <w:rFonts w:ascii="Times New Roman" w:hAnsi="Times New Roman" w:cs="Times New Roman"/>
          <w:sz w:val="24"/>
          <w:szCs w:val="24"/>
        </w:rPr>
        <w:t>.</w:t>
      </w:r>
      <w:r w:rsidR="000C7CAA" w:rsidRPr="00E567A8">
        <w:rPr>
          <w:rFonts w:ascii="Times New Roman" w:hAnsi="Times New Roman" w:cs="Times New Roman"/>
          <w:sz w:val="24"/>
          <w:szCs w:val="24"/>
        </w:rPr>
        <w:t xml:space="preserve">1 </w:t>
      </w:r>
      <w:r w:rsidR="0077685E" w:rsidRPr="00E567A8">
        <w:rPr>
          <w:rFonts w:ascii="Times New Roman" w:hAnsi="Times New Roman" w:cs="Times New Roman"/>
          <w:sz w:val="24"/>
          <w:szCs w:val="24"/>
        </w:rPr>
        <w:t xml:space="preserve">Бк </w:t>
      </w:r>
      <w:r w:rsidR="006937FA" w:rsidRPr="00E567A8">
        <w:rPr>
          <w:rFonts w:ascii="Times New Roman" w:hAnsi="Times New Roman" w:cs="Times New Roman"/>
          <w:sz w:val="24"/>
          <w:szCs w:val="24"/>
        </w:rPr>
        <w:t>кг</w:t>
      </w:r>
      <w:r w:rsidR="0077685E" w:rsidRPr="00E567A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E3A67" w:rsidRPr="00E567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C7CAA" w:rsidRPr="00E567A8">
        <w:rPr>
          <w:rFonts w:ascii="Times New Roman" w:hAnsi="Times New Roman" w:cs="Times New Roman"/>
          <w:sz w:val="24"/>
          <w:szCs w:val="24"/>
        </w:rPr>
        <w:t>для Cm-244, что при пере</w:t>
      </w:r>
      <w:r w:rsidR="006937FA" w:rsidRPr="00E567A8">
        <w:rPr>
          <w:rFonts w:ascii="Times New Roman" w:hAnsi="Times New Roman" w:cs="Times New Roman"/>
          <w:sz w:val="24"/>
          <w:szCs w:val="24"/>
        </w:rPr>
        <w:t>счёте в концентрацию составит 3</w:t>
      </w:r>
      <w:r w:rsidR="00F06169" w:rsidRPr="00E567A8">
        <w:rPr>
          <w:rFonts w:ascii="Times New Roman" w:hAnsi="Times New Roman" w:cs="Times New Roman"/>
          <w:sz w:val="24"/>
          <w:szCs w:val="24"/>
        </w:rPr>
        <w:t>.</w:t>
      </w:r>
      <w:r w:rsidR="006937FA" w:rsidRPr="00E567A8">
        <w:rPr>
          <w:rFonts w:ascii="Times New Roman" w:hAnsi="Times New Roman" w:cs="Times New Roman"/>
          <w:sz w:val="24"/>
          <w:szCs w:val="24"/>
        </w:rPr>
        <w:t>67</w:t>
      </w:r>
      <w:r w:rsidR="000C7CAA" w:rsidRPr="00E567A8">
        <w:rPr>
          <w:rFonts w:ascii="Times New Roman" w:hAnsi="Times New Roman" w:cs="Times New Roman"/>
          <w:sz w:val="24"/>
          <w:szCs w:val="24"/>
        </w:rPr>
        <w:t xml:space="preserve"> · 10</w:t>
      </w:r>
      <w:r w:rsidR="006937FA" w:rsidRPr="00E567A8">
        <w:rPr>
          <w:rFonts w:ascii="Times New Roman" w:hAnsi="Times New Roman" w:cs="Times New Roman"/>
          <w:sz w:val="24"/>
          <w:szCs w:val="24"/>
          <w:vertAlign w:val="superscript"/>
        </w:rPr>
        <w:t>-13</w:t>
      </w:r>
      <w:r w:rsidR="00F06169" w:rsidRPr="00E567A8">
        <w:rPr>
          <w:rFonts w:ascii="Times New Roman" w:hAnsi="Times New Roman" w:cs="Times New Roman"/>
          <w:sz w:val="24"/>
          <w:szCs w:val="24"/>
        </w:rPr>
        <w:t xml:space="preserve"> кг </w:t>
      </w:r>
      <w:r w:rsidR="000C7CAA" w:rsidRPr="00E567A8">
        <w:rPr>
          <w:rFonts w:ascii="Times New Roman" w:hAnsi="Times New Roman" w:cs="Times New Roman"/>
          <w:sz w:val="24"/>
          <w:szCs w:val="24"/>
        </w:rPr>
        <w:t>м</w:t>
      </w:r>
      <w:r w:rsidR="00F06169" w:rsidRPr="00E567A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C7CAA" w:rsidRPr="00E567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7CAA" w:rsidRPr="00E567A8">
        <w:rPr>
          <w:rFonts w:ascii="Times New Roman" w:hAnsi="Times New Roman" w:cs="Times New Roman"/>
          <w:sz w:val="24"/>
          <w:szCs w:val="24"/>
        </w:rPr>
        <w:t xml:space="preserve"> радионуклида.</w:t>
      </w:r>
    </w:p>
    <w:p w14:paraId="55BC4CE7" w14:textId="230648AE" w:rsidR="007D13DD" w:rsidRPr="00E567A8" w:rsidRDefault="007D13DD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Сравнение концентраций америция и кюрия при выбранном радиусе матрицы-консерванта и различных вариантах толщины буферного слоя приведено на рис</w:t>
      </w:r>
      <w:r w:rsidR="00E648D7" w:rsidRPr="00E567A8">
        <w:rPr>
          <w:rFonts w:ascii="Times New Roman" w:hAnsi="Times New Roman" w:cs="Times New Roman"/>
          <w:sz w:val="24"/>
          <w:szCs w:val="24"/>
        </w:rPr>
        <w:t>унк</w:t>
      </w:r>
      <w:r w:rsidR="00E66959" w:rsidRPr="00E567A8">
        <w:rPr>
          <w:rFonts w:ascii="Times New Roman" w:hAnsi="Times New Roman" w:cs="Times New Roman"/>
          <w:sz w:val="24"/>
          <w:szCs w:val="24"/>
        </w:rPr>
        <w:t>е 3</w:t>
      </w:r>
      <w:r w:rsidR="002C3DDE" w:rsidRPr="00E567A8">
        <w:rPr>
          <w:rFonts w:ascii="Times New Roman" w:hAnsi="Times New Roman" w:cs="Times New Roman"/>
          <w:sz w:val="24"/>
          <w:szCs w:val="24"/>
        </w:rPr>
        <w:t>.</w:t>
      </w:r>
    </w:p>
    <w:p w14:paraId="4A40577E" w14:textId="504B6E4F" w:rsidR="0035052C" w:rsidRPr="00E567A8" w:rsidRDefault="002E2FA4" w:rsidP="000843EE">
      <w:pPr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AE256F6" wp14:editId="23C55B28">
            <wp:extent cx="3769743" cy="3409708"/>
            <wp:effectExtent l="0" t="0" r="254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79" cy="341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4D14" w14:textId="377C7A56" w:rsidR="0035052C" w:rsidRPr="00E567A8" w:rsidRDefault="0035052C" w:rsidP="000843EE">
      <w:pPr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b/>
          <w:sz w:val="24"/>
          <w:szCs w:val="24"/>
        </w:rPr>
        <w:t xml:space="preserve">Рисунок 3. </w:t>
      </w:r>
      <w:r w:rsidR="009F1537" w:rsidRPr="00E567A8">
        <w:rPr>
          <w:rFonts w:ascii="Times New Roman" w:hAnsi="Times New Roman" w:cs="Times New Roman"/>
          <w:sz w:val="24"/>
          <w:szCs w:val="24"/>
        </w:rPr>
        <w:t>З</w:t>
      </w:r>
      <w:r w:rsidRPr="00E567A8">
        <w:rPr>
          <w:rFonts w:ascii="Times New Roman" w:hAnsi="Times New Roman" w:cs="Times New Roman"/>
          <w:sz w:val="24"/>
          <w:szCs w:val="24"/>
        </w:rPr>
        <w:t>ависимость концентрации америция</w:t>
      </w:r>
      <w:r w:rsidR="009F1537" w:rsidRPr="00E567A8">
        <w:rPr>
          <w:rFonts w:ascii="Times New Roman" w:hAnsi="Times New Roman" w:cs="Times New Roman"/>
          <w:sz w:val="24"/>
          <w:szCs w:val="24"/>
        </w:rPr>
        <w:t xml:space="preserve"> (</w:t>
      </w:r>
      <w:r w:rsidR="009F1537" w:rsidRPr="00E567A8">
        <w:rPr>
          <w:rFonts w:ascii="Times New Roman" w:hAnsi="Times New Roman" w:cs="Times New Roman"/>
          <w:b/>
          <w:sz w:val="24"/>
          <w:szCs w:val="24"/>
        </w:rPr>
        <w:t>а, с</w:t>
      </w:r>
      <w:r w:rsidR="009F1537" w:rsidRPr="00E567A8">
        <w:rPr>
          <w:rFonts w:ascii="Times New Roman" w:hAnsi="Times New Roman" w:cs="Times New Roman"/>
          <w:sz w:val="24"/>
          <w:szCs w:val="24"/>
        </w:rPr>
        <w:t>) и кюрия (</w:t>
      </w:r>
      <w:r w:rsidR="009F1537" w:rsidRPr="00E567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F1537" w:rsidRPr="00E567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1537" w:rsidRPr="00E567A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9F1537" w:rsidRPr="00E567A8">
        <w:rPr>
          <w:rFonts w:ascii="Times New Roman" w:hAnsi="Times New Roman" w:cs="Times New Roman"/>
          <w:sz w:val="24"/>
          <w:szCs w:val="24"/>
        </w:rPr>
        <w:t xml:space="preserve">) </w:t>
      </w:r>
      <w:r w:rsidRPr="00E567A8">
        <w:rPr>
          <w:rFonts w:ascii="Times New Roman" w:hAnsi="Times New Roman" w:cs="Times New Roman"/>
          <w:sz w:val="24"/>
          <w:szCs w:val="24"/>
        </w:rPr>
        <w:t>от расстояния от источника (</w:t>
      </w:r>
      <w:r w:rsidR="009F1537" w:rsidRPr="00E567A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F1537" w:rsidRPr="00E567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1537" w:rsidRPr="00E567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F1537" w:rsidRPr="00E567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67A8">
        <w:rPr>
          <w:rFonts w:ascii="Times New Roman" w:hAnsi="Times New Roman" w:cs="Times New Roman"/>
          <w:sz w:val="24"/>
          <w:szCs w:val="24"/>
        </w:rPr>
        <w:t>радиус матрицы 0.25 м, толщина буфера 0.25 м</w:t>
      </w:r>
      <w:r w:rsidR="00C3563D" w:rsidRPr="00E567A8">
        <w:rPr>
          <w:rFonts w:ascii="Times New Roman" w:hAnsi="Times New Roman" w:cs="Times New Roman"/>
          <w:sz w:val="24"/>
          <w:szCs w:val="24"/>
        </w:rPr>
        <w:t xml:space="preserve">; </w:t>
      </w:r>
      <w:r w:rsidR="009F1537" w:rsidRPr="00E567A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F1537" w:rsidRPr="00E567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1537" w:rsidRPr="00E567A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9F1537" w:rsidRPr="00E567A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F1537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CC6E09" w:rsidRPr="00E567A8">
        <w:rPr>
          <w:rFonts w:ascii="Times New Roman" w:hAnsi="Times New Roman" w:cs="Times New Roman"/>
          <w:sz w:val="24"/>
          <w:szCs w:val="24"/>
        </w:rPr>
        <w:t>радиус матрицы 0.25 м, толщина буфера 0.50 м</w:t>
      </w:r>
      <w:r w:rsidRPr="00E567A8">
        <w:rPr>
          <w:rFonts w:ascii="Times New Roman" w:hAnsi="Times New Roman" w:cs="Times New Roman"/>
          <w:sz w:val="24"/>
          <w:szCs w:val="24"/>
        </w:rPr>
        <w:t>)</w:t>
      </w:r>
    </w:p>
    <w:p w14:paraId="77A17108" w14:textId="6F77DD4C" w:rsidR="004D1F26" w:rsidRPr="00E567A8" w:rsidRDefault="00854896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Концентрации америция в подземных водах в несколько раз превышают концентрации кюрия, что связано с различием в периодах полураспада данных радионуклидов</w:t>
      </w:r>
      <w:r w:rsidR="00F402DC" w:rsidRPr="00E567A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F402DC" w:rsidRPr="00E567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F402DC" w:rsidRPr="00E567A8">
        <w:rPr>
          <w:rFonts w:ascii="Times New Roman" w:hAnsi="Times New Roman" w:cs="Times New Roman"/>
          <w:sz w:val="24"/>
          <w:szCs w:val="24"/>
          <w:vertAlign w:val="subscript"/>
        </w:rPr>
        <w:t>/2</w:t>
      </w:r>
      <w:r w:rsidR="00F402DC" w:rsidRPr="00E567A8">
        <w:rPr>
          <w:rFonts w:ascii="Times New Roman" w:hAnsi="Times New Roman" w:cs="Times New Roman"/>
          <w:sz w:val="24"/>
          <w:szCs w:val="24"/>
        </w:rPr>
        <w:t>(</w:t>
      </w:r>
      <w:r w:rsidR="00F402DC" w:rsidRPr="00E567A8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F402DC" w:rsidRPr="00E567A8">
        <w:rPr>
          <w:rFonts w:ascii="Times New Roman" w:hAnsi="Times New Roman" w:cs="Times New Roman"/>
          <w:sz w:val="24"/>
          <w:szCs w:val="24"/>
        </w:rPr>
        <w:t xml:space="preserve">-241) = 432 года, </w:t>
      </w:r>
      <w:r w:rsidR="00F402DC" w:rsidRPr="00E567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402DC" w:rsidRPr="00E567A8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="00F402DC" w:rsidRPr="00E567A8">
        <w:rPr>
          <w:rFonts w:ascii="Times New Roman" w:hAnsi="Times New Roman" w:cs="Times New Roman"/>
          <w:sz w:val="24"/>
          <w:szCs w:val="24"/>
        </w:rPr>
        <w:t>(</w:t>
      </w:r>
      <w:r w:rsidR="00F402DC" w:rsidRPr="00E567A8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2B5FEF" w:rsidRPr="00E567A8">
        <w:rPr>
          <w:rFonts w:ascii="Times New Roman" w:hAnsi="Times New Roman" w:cs="Times New Roman"/>
          <w:sz w:val="24"/>
          <w:szCs w:val="24"/>
        </w:rPr>
        <w:t>-244) = 18</w:t>
      </w:r>
      <w:r w:rsidR="00CF4822">
        <w:rPr>
          <w:rFonts w:ascii="Times New Roman" w:hAnsi="Times New Roman" w:cs="Times New Roman"/>
          <w:sz w:val="24"/>
          <w:szCs w:val="24"/>
        </w:rPr>
        <w:t>,</w:t>
      </w:r>
      <w:r w:rsidR="00F402DC" w:rsidRPr="00E567A8">
        <w:rPr>
          <w:rFonts w:ascii="Times New Roman" w:hAnsi="Times New Roman" w:cs="Times New Roman"/>
          <w:sz w:val="24"/>
          <w:szCs w:val="24"/>
        </w:rPr>
        <w:t>1 лет</w:t>
      </w:r>
      <w:r w:rsidRPr="00E567A8">
        <w:rPr>
          <w:rFonts w:ascii="Times New Roman" w:hAnsi="Times New Roman" w:cs="Times New Roman"/>
          <w:sz w:val="24"/>
          <w:szCs w:val="24"/>
        </w:rPr>
        <w:t xml:space="preserve"> и их концентрации в отхода</w:t>
      </w:r>
      <w:r w:rsidR="00093794" w:rsidRPr="00E567A8">
        <w:rPr>
          <w:rFonts w:ascii="Times New Roman" w:hAnsi="Times New Roman" w:cs="Times New Roman"/>
          <w:sz w:val="24"/>
          <w:szCs w:val="24"/>
        </w:rPr>
        <w:t>х</w:t>
      </w:r>
      <w:r w:rsidR="003E7553">
        <w:rPr>
          <w:rFonts w:ascii="Times New Roman" w:hAnsi="Times New Roman" w:cs="Times New Roman"/>
          <w:sz w:val="24"/>
          <w:szCs w:val="24"/>
        </w:rPr>
        <w:t xml:space="preserve">. </w:t>
      </w:r>
      <w:r w:rsidRPr="00E567A8">
        <w:rPr>
          <w:rFonts w:ascii="Times New Roman" w:hAnsi="Times New Roman" w:cs="Times New Roman"/>
          <w:sz w:val="24"/>
          <w:szCs w:val="24"/>
        </w:rPr>
        <w:t>Период полураспада америция более чем в 20 раз превышает период полураспада кюрия, при рассматриваемых временных промежутках значительная часть кюрия распадается, что сказываетс</w:t>
      </w:r>
      <w:r w:rsidR="00902E0E" w:rsidRPr="00E567A8">
        <w:rPr>
          <w:rFonts w:ascii="Times New Roman" w:hAnsi="Times New Roman" w:cs="Times New Roman"/>
          <w:sz w:val="24"/>
          <w:szCs w:val="24"/>
        </w:rPr>
        <w:t>я на снижении его концентрации.</w:t>
      </w:r>
      <w:r w:rsidR="00DD690E" w:rsidRPr="00E567A8">
        <w:rPr>
          <w:rFonts w:ascii="Times New Roman" w:hAnsi="Times New Roman" w:cs="Times New Roman"/>
          <w:sz w:val="24"/>
          <w:szCs w:val="24"/>
        </w:rPr>
        <w:t xml:space="preserve"> В связи с этим, определяющей является концентрация америция.</w:t>
      </w:r>
    </w:p>
    <w:p w14:paraId="79C578A0" w14:textId="030979F8" w:rsidR="00581033" w:rsidRPr="00F96013" w:rsidRDefault="00971887" w:rsidP="00F96013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Из</w:t>
      </w:r>
      <w:r w:rsidR="00F333EC" w:rsidRPr="00E567A8">
        <w:rPr>
          <w:rFonts w:ascii="Times New Roman" w:hAnsi="Times New Roman" w:cs="Times New Roman"/>
          <w:sz w:val="24"/>
          <w:szCs w:val="24"/>
        </w:rPr>
        <w:t xml:space="preserve"> рис</w:t>
      </w:r>
      <w:r w:rsidR="002B5FEF" w:rsidRPr="00E567A8">
        <w:rPr>
          <w:rFonts w:ascii="Times New Roman" w:hAnsi="Times New Roman" w:cs="Times New Roman"/>
          <w:sz w:val="24"/>
          <w:szCs w:val="24"/>
        </w:rPr>
        <w:t>ун</w:t>
      </w:r>
      <w:r w:rsidR="00736ED7" w:rsidRPr="00E567A8">
        <w:rPr>
          <w:rFonts w:ascii="Times New Roman" w:hAnsi="Times New Roman" w:cs="Times New Roman"/>
          <w:sz w:val="24"/>
          <w:szCs w:val="24"/>
        </w:rPr>
        <w:t xml:space="preserve">ка 3 </w:t>
      </w:r>
      <w:r w:rsidR="003B3175" w:rsidRPr="00E567A8">
        <w:rPr>
          <w:rFonts w:ascii="Times New Roman" w:hAnsi="Times New Roman" w:cs="Times New Roman"/>
          <w:sz w:val="24"/>
          <w:szCs w:val="24"/>
        </w:rPr>
        <w:t xml:space="preserve">видно, что </w:t>
      </w:r>
      <w:r w:rsidR="002B5FEF" w:rsidRPr="00E567A8">
        <w:rPr>
          <w:rFonts w:ascii="Times New Roman" w:hAnsi="Times New Roman" w:cs="Times New Roman"/>
          <w:sz w:val="24"/>
          <w:szCs w:val="24"/>
        </w:rPr>
        <w:t>при толщине буферного слоя 0</w:t>
      </w:r>
      <w:r w:rsidR="003E7553">
        <w:rPr>
          <w:rFonts w:ascii="Times New Roman" w:hAnsi="Times New Roman" w:cs="Times New Roman"/>
          <w:sz w:val="24"/>
          <w:szCs w:val="24"/>
        </w:rPr>
        <w:t>,</w:t>
      </w:r>
      <w:r w:rsidR="00864736" w:rsidRPr="00E567A8">
        <w:rPr>
          <w:rFonts w:ascii="Times New Roman" w:hAnsi="Times New Roman" w:cs="Times New Roman"/>
          <w:sz w:val="24"/>
          <w:szCs w:val="24"/>
        </w:rPr>
        <w:t xml:space="preserve">25 м </w:t>
      </w:r>
      <w:r w:rsidR="003B3175" w:rsidRPr="00E567A8">
        <w:rPr>
          <w:rFonts w:ascii="Times New Roman" w:hAnsi="Times New Roman" w:cs="Times New Roman"/>
          <w:sz w:val="24"/>
          <w:szCs w:val="24"/>
        </w:rPr>
        <w:t>концентрации Am</w:t>
      </w:r>
      <w:r w:rsidR="001B41E2" w:rsidRPr="00E567A8">
        <w:rPr>
          <w:rFonts w:ascii="Times New Roman" w:hAnsi="Times New Roman" w:cs="Times New Roman"/>
          <w:sz w:val="24"/>
          <w:szCs w:val="24"/>
        </w:rPr>
        <w:t xml:space="preserve">-241 и Cm-244 </w:t>
      </w:r>
      <w:r w:rsidR="000E5F5A" w:rsidRPr="00E567A8">
        <w:rPr>
          <w:rFonts w:ascii="Times New Roman" w:hAnsi="Times New Roman" w:cs="Times New Roman"/>
          <w:sz w:val="24"/>
          <w:szCs w:val="24"/>
        </w:rPr>
        <w:t>не превышают предельные значения при рассматриваемых условиях на границе бу</w:t>
      </w:r>
      <w:r w:rsidR="0088056D" w:rsidRPr="00E567A8">
        <w:rPr>
          <w:rFonts w:ascii="Times New Roman" w:hAnsi="Times New Roman" w:cs="Times New Roman"/>
          <w:sz w:val="24"/>
          <w:szCs w:val="24"/>
        </w:rPr>
        <w:t>ферного слоя с горными породами.</w:t>
      </w:r>
      <w:r w:rsidR="000E5F5A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88056D" w:rsidRPr="00E567A8">
        <w:rPr>
          <w:rFonts w:ascii="Times New Roman" w:hAnsi="Times New Roman" w:cs="Times New Roman"/>
          <w:sz w:val="24"/>
          <w:szCs w:val="24"/>
        </w:rPr>
        <w:t xml:space="preserve">На временном промежутке 1000 лет концентрации америция отстают </w:t>
      </w:r>
      <w:proofErr w:type="gramStart"/>
      <w:r w:rsidR="0088056D" w:rsidRPr="00E567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8056D" w:rsidRPr="00E567A8">
        <w:rPr>
          <w:rFonts w:ascii="Times New Roman" w:hAnsi="Times New Roman" w:cs="Times New Roman"/>
          <w:sz w:val="24"/>
          <w:szCs w:val="24"/>
        </w:rPr>
        <w:t xml:space="preserve"> предельно допустимых </w:t>
      </w:r>
      <w:r w:rsidR="001B1584" w:rsidRPr="00E567A8">
        <w:rPr>
          <w:rFonts w:ascii="Times New Roman" w:hAnsi="Times New Roman" w:cs="Times New Roman"/>
          <w:sz w:val="24"/>
          <w:szCs w:val="24"/>
        </w:rPr>
        <w:t>на порядок</w:t>
      </w:r>
      <w:r w:rsidR="000E5F5A" w:rsidRPr="00E567A8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="00E47B8D" w:rsidRPr="00E567A8">
        <w:rPr>
          <w:rFonts w:ascii="Times New Roman" w:hAnsi="Times New Roman" w:cs="Times New Roman"/>
          <w:sz w:val="24"/>
          <w:szCs w:val="24"/>
        </w:rPr>
        <w:t xml:space="preserve">в данных условиях моделирования </w:t>
      </w:r>
      <w:r w:rsidR="000E5F5A" w:rsidRPr="00E567A8">
        <w:rPr>
          <w:rFonts w:ascii="Times New Roman" w:hAnsi="Times New Roman" w:cs="Times New Roman"/>
          <w:sz w:val="24"/>
          <w:szCs w:val="24"/>
        </w:rPr>
        <w:t>уменьшать далее толщину</w:t>
      </w:r>
      <w:r w:rsidR="00C726A2" w:rsidRPr="00E567A8">
        <w:rPr>
          <w:rFonts w:ascii="Times New Roman" w:hAnsi="Times New Roman" w:cs="Times New Roman"/>
          <w:sz w:val="24"/>
          <w:szCs w:val="24"/>
        </w:rPr>
        <w:t xml:space="preserve"> буферного слоя нецелесообразно</w:t>
      </w:r>
      <w:r w:rsidR="00737D1E" w:rsidRPr="00E567A8">
        <w:rPr>
          <w:rFonts w:ascii="Times New Roman" w:hAnsi="Times New Roman" w:cs="Times New Roman"/>
          <w:sz w:val="24"/>
          <w:szCs w:val="24"/>
        </w:rPr>
        <w:t>.</w:t>
      </w:r>
      <w:r w:rsidR="001B1584" w:rsidRPr="00E56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BD2D4" w14:textId="32978491" w:rsidR="0004584F" w:rsidRPr="001F114A" w:rsidRDefault="00E57878" w:rsidP="000843EE">
      <w:pPr>
        <w:spacing w:after="0" w:line="276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4A">
        <w:rPr>
          <w:rFonts w:ascii="Times New Roman" w:hAnsi="Times New Roman" w:cs="Times New Roman"/>
          <w:b/>
          <w:sz w:val="24"/>
          <w:szCs w:val="24"/>
        </w:rPr>
        <w:t>Выводы</w:t>
      </w:r>
    </w:p>
    <w:p w14:paraId="49B3BF4D" w14:textId="45043B8D" w:rsidR="008C102B" w:rsidRPr="00E567A8" w:rsidRDefault="004D1F26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Безопасная изоляция ВАО </w:t>
      </w:r>
      <w:r w:rsidR="00B0006A" w:rsidRPr="00E567A8">
        <w:rPr>
          <w:rFonts w:ascii="Times New Roman" w:hAnsi="Times New Roman" w:cs="Times New Roman"/>
          <w:sz w:val="24"/>
          <w:szCs w:val="24"/>
        </w:rPr>
        <w:t xml:space="preserve">в подземных хранилищах </w:t>
      </w:r>
      <w:r w:rsidRPr="00E567A8">
        <w:rPr>
          <w:rFonts w:ascii="Times New Roman" w:hAnsi="Times New Roman" w:cs="Times New Roman"/>
          <w:sz w:val="24"/>
          <w:szCs w:val="24"/>
        </w:rPr>
        <w:t xml:space="preserve">обеспечивается за счет использования </w:t>
      </w:r>
      <w:r w:rsidR="00B0006A" w:rsidRPr="00E567A8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E567A8">
        <w:rPr>
          <w:rFonts w:ascii="Times New Roman" w:hAnsi="Times New Roman" w:cs="Times New Roman"/>
          <w:sz w:val="24"/>
          <w:szCs w:val="24"/>
        </w:rPr>
        <w:t>(консервирующая стеклоподобная матрица для иммобилизации радиоактивных компонентов ВАО и буферный слой между контейнерами с ВАО и вмещающими породами) и естественн</w:t>
      </w:r>
      <w:r w:rsidR="00C11480" w:rsidRPr="00E567A8">
        <w:rPr>
          <w:rFonts w:ascii="Times New Roman" w:hAnsi="Times New Roman" w:cs="Times New Roman"/>
          <w:sz w:val="24"/>
          <w:szCs w:val="24"/>
        </w:rPr>
        <w:t>ых</w:t>
      </w:r>
      <w:r w:rsidR="00B0006A" w:rsidRPr="00E567A8">
        <w:rPr>
          <w:rFonts w:ascii="Times New Roman" w:hAnsi="Times New Roman" w:cs="Times New Roman"/>
          <w:sz w:val="24"/>
          <w:szCs w:val="24"/>
        </w:rPr>
        <w:t xml:space="preserve"> барьер</w:t>
      </w:r>
      <w:r w:rsidR="00C11480" w:rsidRPr="00E567A8">
        <w:rPr>
          <w:rFonts w:ascii="Times New Roman" w:hAnsi="Times New Roman" w:cs="Times New Roman"/>
          <w:sz w:val="24"/>
          <w:szCs w:val="24"/>
        </w:rPr>
        <w:t>ов (</w:t>
      </w:r>
      <w:r w:rsidRPr="00E567A8">
        <w:rPr>
          <w:rFonts w:ascii="Times New Roman" w:hAnsi="Times New Roman" w:cs="Times New Roman"/>
          <w:sz w:val="24"/>
          <w:szCs w:val="24"/>
        </w:rPr>
        <w:t>массив</w:t>
      </w:r>
      <w:r w:rsidR="00960FC0" w:rsidRPr="00E567A8">
        <w:rPr>
          <w:rFonts w:ascii="Times New Roman" w:hAnsi="Times New Roman" w:cs="Times New Roman"/>
          <w:sz w:val="24"/>
          <w:szCs w:val="24"/>
        </w:rPr>
        <w:t xml:space="preserve"> пород, отделяющ</w:t>
      </w:r>
      <w:r w:rsidR="00C11480" w:rsidRPr="00E567A8">
        <w:rPr>
          <w:rFonts w:ascii="Times New Roman" w:hAnsi="Times New Roman" w:cs="Times New Roman"/>
          <w:sz w:val="24"/>
          <w:szCs w:val="24"/>
        </w:rPr>
        <w:t>ий</w:t>
      </w:r>
      <w:r w:rsidRPr="00E567A8">
        <w:rPr>
          <w:rFonts w:ascii="Times New Roman" w:hAnsi="Times New Roman" w:cs="Times New Roman"/>
          <w:sz w:val="24"/>
          <w:szCs w:val="24"/>
        </w:rPr>
        <w:t xml:space="preserve"> хранилище от биосферы</w:t>
      </w:r>
      <w:r w:rsidR="00C11480" w:rsidRPr="00E567A8">
        <w:rPr>
          <w:rFonts w:ascii="Times New Roman" w:hAnsi="Times New Roman" w:cs="Times New Roman"/>
          <w:sz w:val="24"/>
          <w:szCs w:val="24"/>
        </w:rPr>
        <w:t>)</w:t>
      </w:r>
      <w:r w:rsidRPr="00E567A8">
        <w:rPr>
          <w:rFonts w:ascii="Times New Roman" w:hAnsi="Times New Roman" w:cs="Times New Roman"/>
          <w:sz w:val="24"/>
          <w:szCs w:val="24"/>
        </w:rPr>
        <w:t xml:space="preserve">. Надёжность инженерных барьеров определяется химической устойчивостью матрицы к взаимодействию с подземными водами и сорбционными свойствами материала буферного слоя по отношению к долгоживущим радионуклидам. </w:t>
      </w:r>
      <w:r w:rsidR="0022669B" w:rsidRPr="00E567A8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2B0513" w:rsidRPr="00E567A8">
        <w:rPr>
          <w:rFonts w:ascii="Times New Roman" w:hAnsi="Times New Roman" w:cs="Times New Roman"/>
          <w:sz w:val="24"/>
          <w:szCs w:val="24"/>
        </w:rPr>
        <w:t xml:space="preserve">разработан алгоритм </w:t>
      </w:r>
      <w:r w:rsidR="00446E97" w:rsidRPr="00E567A8">
        <w:rPr>
          <w:rFonts w:ascii="Times New Roman" w:hAnsi="Times New Roman" w:cs="Times New Roman"/>
          <w:sz w:val="24"/>
          <w:szCs w:val="24"/>
        </w:rPr>
        <w:t>прогнозирования распространения техногенных радионуклидов Am-241 и Cm-244 из остеклованных матриц ВАО в окружающую среду</w:t>
      </w:r>
      <w:r w:rsidR="00926840" w:rsidRPr="00E567A8">
        <w:rPr>
          <w:rFonts w:ascii="Times New Roman" w:hAnsi="Times New Roman" w:cs="Times New Roman"/>
          <w:sz w:val="24"/>
          <w:szCs w:val="24"/>
        </w:rPr>
        <w:t>.</w:t>
      </w:r>
      <w:r w:rsidR="007D0AC5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C11480" w:rsidRPr="00E567A8">
        <w:rPr>
          <w:rFonts w:ascii="Times New Roman" w:hAnsi="Times New Roman" w:cs="Times New Roman"/>
          <w:sz w:val="24"/>
          <w:szCs w:val="24"/>
        </w:rPr>
        <w:t>С использованием алгоритма о</w:t>
      </w:r>
      <w:r w:rsidR="003166A3" w:rsidRPr="00E567A8">
        <w:rPr>
          <w:rFonts w:ascii="Times New Roman" w:hAnsi="Times New Roman" w:cs="Times New Roman"/>
          <w:sz w:val="24"/>
          <w:szCs w:val="24"/>
        </w:rPr>
        <w:t>пределены оптимальны</w:t>
      </w:r>
      <w:r w:rsidR="00FD2F08" w:rsidRPr="00E567A8">
        <w:rPr>
          <w:rFonts w:ascii="Times New Roman" w:hAnsi="Times New Roman" w:cs="Times New Roman"/>
          <w:sz w:val="24"/>
          <w:szCs w:val="24"/>
        </w:rPr>
        <w:t>е параметры инженерных барьеров</w:t>
      </w:r>
      <w:r w:rsidR="003166A3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971887" w:rsidRPr="00E567A8">
        <w:rPr>
          <w:rFonts w:ascii="Times New Roman" w:hAnsi="Times New Roman" w:cs="Times New Roman"/>
          <w:sz w:val="24"/>
          <w:szCs w:val="24"/>
        </w:rPr>
        <w:t>для остеклованной матрицы, содержащей В</w:t>
      </w:r>
      <w:r w:rsidR="008963C9" w:rsidRPr="00E567A8">
        <w:rPr>
          <w:rFonts w:ascii="Times New Roman" w:hAnsi="Times New Roman" w:cs="Times New Roman"/>
          <w:sz w:val="24"/>
          <w:szCs w:val="24"/>
        </w:rPr>
        <w:t>АО с массовой долей актинидов 0.</w:t>
      </w:r>
      <w:r w:rsidR="00971887" w:rsidRPr="00E567A8">
        <w:rPr>
          <w:rFonts w:ascii="Times New Roman" w:hAnsi="Times New Roman" w:cs="Times New Roman"/>
          <w:sz w:val="24"/>
          <w:szCs w:val="24"/>
        </w:rPr>
        <w:t>0</w:t>
      </w:r>
      <w:r w:rsidR="00FD2F08" w:rsidRPr="00E567A8">
        <w:rPr>
          <w:rFonts w:ascii="Times New Roman" w:hAnsi="Times New Roman" w:cs="Times New Roman"/>
          <w:sz w:val="24"/>
          <w:szCs w:val="24"/>
        </w:rPr>
        <w:t xml:space="preserve">5% (90% Am-241 </w:t>
      </w:r>
      <w:r w:rsidR="00C755B0" w:rsidRPr="00E567A8">
        <w:rPr>
          <w:rFonts w:ascii="Times New Roman" w:hAnsi="Times New Roman" w:cs="Times New Roman"/>
          <w:sz w:val="24"/>
          <w:szCs w:val="24"/>
        </w:rPr>
        <w:t>и 10% Cm-244)</w:t>
      </w:r>
      <w:r w:rsidR="007735E4" w:rsidRPr="00E567A8">
        <w:rPr>
          <w:rFonts w:ascii="Times New Roman" w:hAnsi="Times New Roman" w:cs="Times New Roman"/>
          <w:sz w:val="24"/>
          <w:szCs w:val="24"/>
        </w:rPr>
        <w:t xml:space="preserve">, </w:t>
      </w:r>
      <w:r w:rsidR="007735E4" w:rsidRPr="00E567A8">
        <w:rPr>
          <w:rFonts w:ascii="Times New Roman" w:hAnsi="Times New Roman" w:cs="Times New Roman"/>
          <w:sz w:val="24"/>
          <w:szCs w:val="24"/>
        </w:rPr>
        <w:lastRenderedPageBreak/>
        <w:t xml:space="preserve">позволяющие обеспечить соблюдение </w:t>
      </w:r>
      <w:r w:rsidR="007D0AC5" w:rsidRPr="00E567A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735E4" w:rsidRPr="00E567A8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FD2F08" w:rsidRPr="00E567A8">
        <w:rPr>
          <w:rFonts w:ascii="Times New Roman" w:hAnsi="Times New Roman" w:cs="Times New Roman"/>
          <w:sz w:val="24"/>
          <w:szCs w:val="24"/>
        </w:rPr>
        <w:t>по</w:t>
      </w:r>
      <w:r w:rsidR="007D0AC5" w:rsidRPr="00E567A8">
        <w:rPr>
          <w:rFonts w:ascii="Times New Roman" w:hAnsi="Times New Roman" w:cs="Times New Roman"/>
          <w:sz w:val="24"/>
          <w:szCs w:val="24"/>
        </w:rPr>
        <w:t xml:space="preserve"> содержанию </w:t>
      </w:r>
      <w:r w:rsidR="00FD2F08" w:rsidRPr="00E567A8">
        <w:rPr>
          <w:rFonts w:ascii="Times New Roman" w:hAnsi="Times New Roman" w:cs="Times New Roman"/>
          <w:sz w:val="24"/>
          <w:szCs w:val="24"/>
        </w:rPr>
        <w:t>радиоактивных загрязнителей</w:t>
      </w:r>
      <w:r w:rsidR="007735E4" w:rsidRPr="00E567A8">
        <w:rPr>
          <w:rFonts w:ascii="Times New Roman" w:hAnsi="Times New Roman" w:cs="Times New Roman"/>
          <w:sz w:val="24"/>
          <w:szCs w:val="24"/>
        </w:rPr>
        <w:t xml:space="preserve"> в подземных водах</w:t>
      </w:r>
      <w:r w:rsidR="00971887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7D0AC5" w:rsidRPr="00E567A8">
        <w:rPr>
          <w:rFonts w:ascii="Times New Roman" w:hAnsi="Times New Roman" w:cs="Times New Roman"/>
          <w:sz w:val="24"/>
          <w:szCs w:val="24"/>
        </w:rPr>
        <w:t>на протяжении</w:t>
      </w:r>
      <w:r w:rsidR="007735E4" w:rsidRPr="00E567A8">
        <w:rPr>
          <w:rFonts w:ascii="Times New Roman" w:hAnsi="Times New Roman" w:cs="Times New Roman"/>
          <w:sz w:val="24"/>
          <w:szCs w:val="24"/>
        </w:rPr>
        <w:t xml:space="preserve"> 100, 200, 1000 лет. </w:t>
      </w:r>
      <w:r w:rsidR="00EC0459" w:rsidRPr="00E567A8">
        <w:rPr>
          <w:rFonts w:ascii="Times New Roman" w:hAnsi="Times New Roman" w:cs="Times New Roman"/>
          <w:sz w:val="24"/>
          <w:szCs w:val="24"/>
        </w:rPr>
        <w:t>Продемонстрировано</w:t>
      </w:r>
      <w:r w:rsidR="00E57878" w:rsidRPr="00E567A8">
        <w:rPr>
          <w:rFonts w:ascii="Times New Roman" w:hAnsi="Times New Roman" w:cs="Times New Roman"/>
          <w:sz w:val="24"/>
          <w:szCs w:val="24"/>
        </w:rPr>
        <w:t xml:space="preserve">, что </w:t>
      </w:r>
      <w:r w:rsidR="008879DC" w:rsidRPr="00E567A8">
        <w:rPr>
          <w:rFonts w:ascii="Times New Roman" w:hAnsi="Times New Roman" w:cs="Times New Roman"/>
          <w:sz w:val="24"/>
          <w:szCs w:val="24"/>
        </w:rPr>
        <w:t xml:space="preserve">при оценке оптимальной толщины буферного слоя </w:t>
      </w:r>
      <w:r w:rsidR="00971887" w:rsidRPr="00E567A8">
        <w:rPr>
          <w:rFonts w:ascii="Times New Roman" w:hAnsi="Times New Roman" w:cs="Times New Roman"/>
          <w:sz w:val="24"/>
          <w:szCs w:val="24"/>
        </w:rPr>
        <w:t xml:space="preserve">определяющим является </w:t>
      </w:r>
      <w:r w:rsidR="00EC0459" w:rsidRPr="00E567A8">
        <w:rPr>
          <w:rFonts w:ascii="Times New Roman" w:hAnsi="Times New Roman" w:cs="Times New Roman"/>
          <w:sz w:val="24"/>
          <w:szCs w:val="24"/>
        </w:rPr>
        <w:t>содержание</w:t>
      </w:r>
      <w:r w:rsidR="008879DC" w:rsidRPr="00E567A8">
        <w:rPr>
          <w:rFonts w:ascii="Times New Roman" w:hAnsi="Times New Roman" w:cs="Times New Roman"/>
          <w:sz w:val="24"/>
          <w:szCs w:val="24"/>
        </w:rPr>
        <w:t xml:space="preserve"> Am-241 в ВАО</w:t>
      </w:r>
      <w:r w:rsidR="00257685" w:rsidRPr="00E567A8">
        <w:rPr>
          <w:rFonts w:ascii="Times New Roman" w:hAnsi="Times New Roman" w:cs="Times New Roman"/>
          <w:sz w:val="24"/>
          <w:szCs w:val="24"/>
        </w:rPr>
        <w:t xml:space="preserve">, </w:t>
      </w:r>
      <w:r w:rsidR="00EC0459" w:rsidRPr="00E567A8">
        <w:rPr>
          <w:rFonts w:ascii="Times New Roman" w:hAnsi="Times New Roman" w:cs="Times New Roman"/>
          <w:sz w:val="24"/>
          <w:szCs w:val="24"/>
        </w:rPr>
        <w:t xml:space="preserve">что обусловлено как характеристиками распада радионуклида, так и его концентрацией  </w:t>
      </w:r>
      <w:r w:rsidR="00257685" w:rsidRPr="00E567A8">
        <w:rPr>
          <w:rFonts w:ascii="Times New Roman" w:hAnsi="Times New Roman" w:cs="Times New Roman"/>
          <w:sz w:val="24"/>
          <w:szCs w:val="24"/>
        </w:rPr>
        <w:t>в рассматриваемом типе отходов</w:t>
      </w:r>
      <w:r w:rsidR="00FD2F08" w:rsidRPr="00E567A8">
        <w:rPr>
          <w:rFonts w:ascii="Times New Roman" w:hAnsi="Times New Roman" w:cs="Times New Roman"/>
          <w:sz w:val="24"/>
          <w:szCs w:val="24"/>
        </w:rPr>
        <w:t>.</w:t>
      </w:r>
      <w:r w:rsidR="00C755B0" w:rsidRPr="00E56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6F22C" w14:textId="6596BF51" w:rsidR="00583050" w:rsidRPr="00E567A8" w:rsidRDefault="00F4083A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Разработанный алгоритм может быть применен </w:t>
      </w:r>
      <w:r w:rsidR="00926840" w:rsidRPr="00E567A8">
        <w:rPr>
          <w:rFonts w:ascii="Times New Roman" w:hAnsi="Times New Roman" w:cs="Times New Roman"/>
          <w:sz w:val="24"/>
          <w:szCs w:val="24"/>
        </w:rPr>
        <w:t xml:space="preserve">для </w:t>
      </w:r>
      <w:r w:rsidR="0091464D" w:rsidRPr="00E567A8">
        <w:rPr>
          <w:rFonts w:ascii="Times New Roman" w:hAnsi="Times New Roman" w:cs="Times New Roman"/>
          <w:sz w:val="24"/>
          <w:szCs w:val="24"/>
        </w:rPr>
        <w:t xml:space="preserve">определения оптимальных параметров </w:t>
      </w:r>
      <w:proofErr w:type="spellStart"/>
      <w:r w:rsidR="00EC0459" w:rsidRPr="00E567A8">
        <w:rPr>
          <w:rFonts w:ascii="Times New Roman" w:hAnsi="Times New Roman" w:cs="Times New Roman"/>
          <w:sz w:val="24"/>
          <w:szCs w:val="24"/>
        </w:rPr>
        <w:t>мультибарьерной</w:t>
      </w:r>
      <w:proofErr w:type="spellEnd"/>
      <w:r w:rsidR="00EC0459" w:rsidRPr="00E567A8">
        <w:rPr>
          <w:rFonts w:ascii="Times New Roman" w:hAnsi="Times New Roman" w:cs="Times New Roman"/>
          <w:sz w:val="24"/>
          <w:szCs w:val="24"/>
        </w:rPr>
        <w:t xml:space="preserve"> защиты при глубинном захоронении радиоактивных отходов с целью </w:t>
      </w:r>
      <w:r w:rsidR="0091464D" w:rsidRPr="00E567A8">
        <w:rPr>
          <w:rFonts w:ascii="Times New Roman" w:hAnsi="Times New Roman" w:cs="Times New Roman"/>
          <w:sz w:val="24"/>
          <w:szCs w:val="24"/>
        </w:rPr>
        <w:t xml:space="preserve">долгосрочного </w:t>
      </w:r>
      <w:r w:rsidR="00926840" w:rsidRPr="00E567A8">
        <w:rPr>
          <w:rFonts w:ascii="Times New Roman" w:hAnsi="Times New Roman" w:cs="Times New Roman"/>
          <w:sz w:val="24"/>
          <w:szCs w:val="24"/>
        </w:rPr>
        <w:t xml:space="preserve">прогнозирования </w:t>
      </w:r>
      <w:r w:rsidR="00EC0459" w:rsidRPr="00E567A8">
        <w:rPr>
          <w:rFonts w:ascii="Times New Roman" w:hAnsi="Times New Roman" w:cs="Times New Roman"/>
          <w:sz w:val="24"/>
          <w:szCs w:val="24"/>
        </w:rPr>
        <w:t xml:space="preserve">недопущения </w:t>
      </w:r>
      <w:r w:rsidR="00926840" w:rsidRPr="00E567A8">
        <w:rPr>
          <w:rFonts w:ascii="Times New Roman" w:hAnsi="Times New Roman" w:cs="Times New Roman"/>
          <w:sz w:val="24"/>
          <w:szCs w:val="24"/>
        </w:rPr>
        <w:t xml:space="preserve">загрязнения подземных вод </w:t>
      </w:r>
      <w:r w:rsidR="0091464D" w:rsidRPr="00E567A8">
        <w:rPr>
          <w:rFonts w:ascii="Times New Roman" w:hAnsi="Times New Roman" w:cs="Times New Roman"/>
          <w:sz w:val="24"/>
          <w:szCs w:val="24"/>
        </w:rPr>
        <w:t xml:space="preserve">техногенными радионуклидами </w:t>
      </w:r>
      <w:r w:rsidR="00926840" w:rsidRPr="00E567A8">
        <w:rPr>
          <w:rFonts w:ascii="Times New Roman" w:hAnsi="Times New Roman" w:cs="Times New Roman"/>
          <w:sz w:val="24"/>
          <w:szCs w:val="24"/>
        </w:rPr>
        <w:t>в районах</w:t>
      </w:r>
      <w:r w:rsidR="00DB06F7" w:rsidRPr="00E567A8">
        <w:rPr>
          <w:rFonts w:ascii="Times New Roman" w:hAnsi="Times New Roman" w:cs="Times New Roman"/>
          <w:sz w:val="24"/>
          <w:szCs w:val="24"/>
        </w:rPr>
        <w:t xml:space="preserve"> размещения подземных хранилищ В</w:t>
      </w:r>
      <w:r w:rsidR="00926840" w:rsidRPr="00E567A8">
        <w:rPr>
          <w:rFonts w:ascii="Times New Roman" w:hAnsi="Times New Roman" w:cs="Times New Roman"/>
          <w:sz w:val="24"/>
          <w:szCs w:val="24"/>
        </w:rPr>
        <w:t>АО скважинного типа.</w:t>
      </w:r>
    </w:p>
    <w:p w14:paraId="1AF9A3FB" w14:textId="77777777" w:rsidR="003B3175" w:rsidRPr="001F114A" w:rsidRDefault="003B3175" w:rsidP="000843EE">
      <w:pPr>
        <w:spacing w:after="0" w:line="276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4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14:paraId="76148303" w14:textId="22060244" w:rsidR="003B3175" w:rsidRPr="00E567A8" w:rsidRDefault="003B3175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Ахмедзянов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В.Р.,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Лащёнова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Т.Н., Максимова О.А. 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2008. </w:t>
      </w:r>
      <w:r w:rsidRPr="00E567A8">
        <w:rPr>
          <w:rFonts w:ascii="Times New Roman" w:hAnsi="Times New Roman" w:cs="Times New Roman"/>
          <w:sz w:val="24"/>
          <w:szCs w:val="24"/>
        </w:rPr>
        <w:t xml:space="preserve">Обращение с радиоактивными отходами: учебное пособие / под ред.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Касьяненько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А.А. – М.: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sz w:val="24"/>
          <w:szCs w:val="24"/>
        </w:rPr>
        <w:t>ИАЦ «Энергия», 264 с.</w:t>
      </w:r>
    </w:p>
    <w:p w14:paraId="0E73A8A2" w14:textId="6C018031" w:rsidR="0008311A" w:rsidRPr="00E567A8" w:rsidRDefault="0008311A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Гупало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В.С. 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2017. </w:t>
      </w:r>
      <w:r w:rsidRPr="00E567A8">
        <w:rPr>
          <w:rFonts w:ascii="Times New Roman" w:hAnsi="Times New Roman" w:cs="Times New Roman"/>
          <w:sz w:val="24"/>
          <w:szCs w:val="24"/>
        </w:rPr>
        <w:t>Оценка долговременных изменений фильтрационных характеристик зоны техногенной и природной трещиноватости объектов подземной изоляции ВАО</w:t>
      </w:r>
      <w:r w:rsidR="00000C03" w:rsidRPr="00E567A8">
        <w:rPr>
          <w:rFonts w:ascii="Times New Roman" w:hAnsi="Times New Roman" w:cs="Times New Roman"/>
          <w:sz w:val="24"/>
          <w:szCs w:val="24"/>
        </w:rPr>
        <w:t xml:space="preserve">. – </w:t>
      </w:r>
      <w:r w:rsidRPr="00E567A8">
        <w:rPr>
          <w:rFonts w:ascii="Times New Roman" w:hAnsi="Times New Roman" w:cs="Times New Roman"/>
          <w:sz w:val="24"/>
          <w:szCs w:val="24"/>
        </w:rPr>
        <w:t>ГИАБ</w:t>
      </w:r>
      <w:r w:rsidR="00ED5EEB" w:rsidRPr="00E567A8">
        <w:rPr>
          <w:rFonts w:ascii="Times New Roman" w:hAnsi="Times New Roman" w:cs="Times New Roman"/>
          <w:sz w:val="24"/>
          <w:szCs w:val="24"/>
        </w:rPr>
        <w:t>,</w:t>
      </w:r>
      <w:r w:rsidRPr="00E567A8">
        <w:rPr>
          <w:rFonts w:ascii="Times New Roman" w:hAnsi="Times New Roman" w:cs="Times New Roman"/>
          <w:sz w:val="24"/>
          <w:szCs w:val="24"/>
        </w:rPr>
        <w:t xml:space="preserve"> №12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, </w:t>
      </w:r>
      <w:r w:rsidR="00000C03" w:rsidRPr="00E567A8">
        <w:rPr>
          <w:rFonts w:ascii="Times New Roman" w:hAnsi="Times New Roman" w:cs="Times New Roman"/>
          <w:sz w:val="24"/>
          <w:szCs w:val="24"/>
        </w:rPr>
        <w:t>с</w:t>
      </w:r>
      <w:r w:rsidRPr="00E567A8">
        <w:rPr>
          <w:rFonts w:ascii="Times New Roman" w:hAnsi="Times New Roman" w:cs="Times New Roman"/>
          <w:sz w:val="24"/>
          <w:szCs w:val="24"/>
        </w:rPr>
        <w:t>.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 115-121. DOI: 10.25018/0236-1493-2017-12-0-115-121</w:t>
      </w:r>
    </w:p>
    <w:p w14:paraId="0BF2F817" w14:textId="062042FB" w:rsidR="003B3175" w:rsidRPr="00E567A8" w:rsidRDefault="003B3175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Зотов А.В., Левин К.А., Магазина Л.О. и др.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 1996. </w:t>
      </w:r>
      <w:r w:rsidRPr="00E567A8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алюмофосфатного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стекла с водой при повышенных температурах</w:t>
      </w:r>
      <w:r w:rsidR="00000C03" w:rsidRPr="00E567A8">
        <w:rPr>
          <w:rFonts w:ascii="Times New Roman" w:hAnsi="Times New Roman" w:cs="Times New Roman"/>
          <w:sz w:val="24"/>
          <w:szCs w:val="24"/>
        </w:rPr>
        <w:t xml:space="preserve">. – </w:t>
      </w:r>
      <w:r w:rsidRPr="00E567A8">
        <w:rPr>
          <w:rFonts w:ascii="Times New Roman" w:hAnsi="Times New Roman" w:cs="Times New Roman"/>
          <w:sz w:val="24"/>
          <w:szCs w:val="24"/>
        </w:rPr>
        <w:t>Геохимия, №</w:t>
      </w:r>
      <w:r w:rsidR="00D7798A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sz w:val="24"/>
          <w:szCs w:val="24"/>
        </w:rPr>
        <w:t>9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, </w:t>
      </w:r>
      <w:r w:rsidR="00000C03" w:rsidRPr="00E567A8">
        <w:rPr>
          <w:rFonts w:ascii="Times New Roman" w:hAnsi="Times New Roman" w:cs="Times New Roman"/>
          <w:sz w:val="24"/>
          <w:szCs w:val="24"/>
        </w:rPr>
        <w:t>с</w:t>
      </w:r>
      <w:r w:rsidRPr="00E567A8">
        <w:rPr>
          <w:rFonts w:ascii="Times New Roman" w:hAnsi="Times New Roman" w:cs="Times New Roman"/>
          <w:sz w:val="24"/>
          <w:szCs w:val="24"/>
        </w:rPr>
        <w:t>. 891–904.</w:t>
      </w:r>
    </w:p>
    <w:p w14:paraId="10B05DE1" w14:textId="01F8888B" w:rsidR="009A67A2" w:rsidRPr="00E567A8" w:rsidRDefault="009A67A2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Лаверов Н.П.,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Канцель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А.В., Лисицын А.К.</w:t>
      </w:r>
      <w:r w:rsidR="00966DCA" w:rsidRPr="00E567A8">
        <w:rPr>
          <w:rFonts w:ascii="Times New Roman" w:hAnsi="Times New Roman" w:cs="Times New Roman"/>
          <w:sz w:val="24"/>
          <w:szCs w:val="24"/>
        </w:rPr>
        <w:t xml:space="preserve">, Омельяненко Б.И., </w:t>
      </w:r>
      <w:proofErr w:type="spellStart"/>
      <w:r w:rsidR="00966DCA" w:rsidRPr="00E567A8">
        <w:rPr>
          <w:rFonts w:ascii="Times New Roman" w:hAnsi="Times New Roman" w:cs="Times New Roman"/>
          <w:sz w:val="24"/>
          <w:szCs w:val="24"/>
        </w:rPr>
        <w:t>Пэк</w:t>
      </w:r>
      <w:proofErr w:type="spellEnd"/>
      <w:r w:rsidR="00966DCA" w:rsidRPr="00E567A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966DCA" w:rsidRPr="00E567A8">
        <w:rPr>
          <w:rFonts w:ascii="Times New Roman" w:hAnsi="Times New Roman" w:cs="Times New Roman"/>
          <w:sz w:val="24"/>
          <w:szCs w:val="24"/>
        </w:rPr>
        <w:t>Сельцов</w:t>
      </w:r>
      <w:proofErr w:type="spellEnd"/>
      <w:r w:rsidR="00966DCA" w:rsidRPr="00E567A8">
        <w:rPr>
          <w:rFonts w:ascii="Times New Roman" w:hAnsi="Times New Roman" w:cs="Times New Roman"/>
          <w:sz w:val="24"/>
          <w:szCs w:val="24"/>
        </w:rPr>
        <w:t xml:space="preserve"> Б.М., Филоненко Ю.Д.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 1991. </w:t>
      </w:r>
      <w:r w:rsidRPr="00E567A8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радиогеоэкологии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в связи с захоронением радиоактивных отходов</w:t>
      </w:r>
      <w:r w:rsidR="00000C03" w:rsidRPr="00E567A8">
        <w:rPr>
          <w:rFonts w:ascii="Times New Roman" w:hAnsi="Times New Roman" w:cs="Times New Roman"/>
          <w:sz w:val="24"/>
          <w:szCs w:val="24"/>
        </w:rPr>
        <w:t xml:space="preserve">. – </w:t>
      </w:r>
      <w:r w:rsidRPr="00E567A8">
        <w:rPr>
          <w:rFonts w:ascii="Times New Roman" w:hAnsi="Times New Roman" w:cs="Times New Roman"/>
          <w:sz w:val="24"/>
          <w:szCs w:val="24"/>
        </w:rPr>
        <w:t xml:space="preserve">Атомная энергия, </w:t>
      </w:r>
      <w:r w:rsidR="00000C03" w:rsidRPr="00E567A8">
        <w:rPr>
          <w:rFonts w:ascii="Times New Roman" w:hAnsi="Times New Roman" w:cs="Times New Roman"/>
          <w:sz w:val="24"/>
          <w:szCs w:val="24"/>
        </w:rPr>
        <w:t>т</w:t>
      </w:r>
      <w:r w:rsidRPr="00E567A8">
        <w:rPr>
          <w:rFonts w:ascii="Times New Roman" w:hAnsi="Times New Roman" w:cs="Times New Roman"/>
          <w:sz w:val="24"/>
          <w:szCs w:val="24"/>
        </w:rPr>
        <w:t xml:space="preserve">.71,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>. 6</w:t>
      </w:r>
      <w:r w:rsidR="00ED5EEB" w:rsidRPr="00E567A8">
        <w:rPr>
          <w:rFonts w:ascii="Times New Roman" w:hAnsi="Times New Roman" w:cs="Times New Roman"/>
          <w:sz w:val="24"/>
          <w:szCs w:val="24"/>
        </w:rPr>
        <w:t>,</w:t>
      </w:r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="00000C03" w:rsidRPr="00E567A8">
        <w:rPr>
          <w:rFonts w:ascii="Times New Roman" w:hAnsi="Times New Roman" w:cs="Times New Roman"/>
          <w:sz w:val="24"/>
          <w:szCs w:val="24"/>
        </w:rPr>
        <w:t>с</w:t>
      </w:r>
      <w:r w:rsidRPr="00E567A8">
        <w:rPr>
          <w:rFonts w:ascii="Times New Roman" w:hAnsi="Times New Roman" w:cs="Times New Roman"/>
          <w:sz w:val="24"/>
          <w:szCs w:val="24"/>
        </w:rPr>
        <w:t>.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 </w:t>
      </w:r>
      <w:r w:rsidRPr="00E567A8">
        <w:rPr>
          <w:rFonts w:ascii="Times New Roman" w:hAnsi="Times New Roman" w:cs="Times New Roman"/>
          <w:sz w:val="24"/>
          <w:szCs w:val="24"/>
        </w:rPr>
        <w:t>523-534.</w:t>
      </w:r>
    </w:p>
    <w:p w14:paraId="03243059" w14:textId="72137154" w:rsidR="003B3175" w:rsidRPr="00E567A8" w:rsidRDefault="003B3175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A8">
        <w:rPr>
          <w:rFonts w:ascii="Times New Roman" w:hAnsi="Times New Roman" w:cs="Times New Roman"/>
          <w:sz w:val="24"/>
          <w:szCs w:val="24"/>
        </w:rPr>
        <w:t>Мальковский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В.И.</w:t>
      </w:r>
      <w:r w:rsidR="00ED5EEB" w:rsidRPr="00E567A8">
        <w:rPr>
          <w:rFonts w:ascii="Times New Roman" w:hAnsi="Times New Roman" w:cs="Times New Roman"/>
          <w:sz w:val="24"/>
          <w:szCs w:val="24"/>
        </w:rPr>
        <w:t xml:space="preserve"> 2008. </w:t>
      </w:r>
      <w:r w:rsidRPr="00E567A8">
        <w:rPr>
          <w:rFonts w:ascii="Times New Roman" w:hAnsi="Times New Roman" w:cs="Times New Roman"/>
          <w:sz w:val="24"/>
          <w:szCs w:val="24"/>
        </w:rPr>
        <w:t>Моделирование процессов переноса в геосфере</w:t>
      </w:r>
      <w:r w:rsidR="002671AF" w:rsidRPr="00E567A8">
        <w:rPr>
          <w:rFonts w:ascii="Times New Roman" w:hAnsi="Times New Roman" w:cs="Times New Roman"/>
          <w:sz w:val="24"/>
          <w:szCs w:val="24"/>
        </w:rPr>
        <w:t>. У</w:t>
      </w:r>
      <w:r w:rsidRPr="00E567A8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1AF" w:rsidRPr="00E56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>особие</w:t>
      </w:r>
      <w:r w:rsidR="002671AF" w:rsidRPr="00E567A8">
        <w:rPr>
          <w:rFonts w:ascii="Times New Roman" w:hAnsi="Times New Roman" w:cs="Times New Roman"/>
          <w:sz w:val="24"/>
          <w:szCs w:val="24"/>
        </w:rPr>
        <w:t>.</w:t>
      </w:r>
      <w:r w:rsidRPr="00E567A8">
        <w:rPr>
          <w:rFonts w:ascii="Times New Roman" w:hAnsi="Times New Roman" w:cs="Times New Roman"/>
          <w:sz w:val="24"/>
          <w:szCs w:val="24"/>
        </w:rPr>
        <w:t xml:space="preserve"> – М.: РХТУ им. Д.И</w:t>
      </w:r>
      <w:r w:rsidR="002671AF" w:rsidRPr="00E567A8">
        <w:rPr>
          <w:rFonts w:ascii="Times New Roman" w:hAnsi="Times New Roman" w:cs="Times New Roman"/>
          <w:sz w:val="24"/>
          <w:szCs w:val="24"/>
        </w:rPr>
        <w:t>.</w:t>
      </w:r>
      <w:r w:rsidRPr="00E567A8">
        <w:rPr>
          <w:rFonts w:ascii="Times New Roman" w:hAnsi="Times New Roman" w:cs="Times New Roman"/>
          <w:sz w:val="24"/>
          <w:szCs w:val="24"/>
        </w:rPr>
        <w:t xml:space="preserve"> Менделеева, 124 с.</w:t>
      </w:r>
      <w:r w:rsidR="00260856" w:rsidRPr="00E56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1C2BE" w14:textId="723B3FA9" w:rsidR="00890D3E" w:rsidRPr="00E567A8" w:rsidRDefault="00890D3E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A8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В</w:t>
      </w:r>
      <w:r w:rsidR="004B2E9A" w:rsidRPr="00E567A8">
        <w:rPr>
          <w:rFonts w:ascii="Times New Roman" w:hAnsi="Times New Roman" w:cs="Times New Roman"/>
          <w:sz w:val="24"/>
          <w:szCs w:val="24"/>
        </w:rPr>
        <w:t>.</w:t>
      </w:r>
      <w:r w:rsidRPr="00E567A8">
        <w:rPr>
          <w:rFonts w:ascii="Times New Roman" w:hAnsi="Times New Roman" w:cs="Times New Roman"/>
          <w:sz w:val="24"/>
          <w:szCs w:val="24"/>
        </w:rPr>
        <w:t>Н</w:t>
      </w:r>
      <w:r w:rsidR="004B2E9A" w:rsidRPr="00E567A8">
        <w:rPr>
          <w:rFonts w:ascii="Times New Roman" w:hAnsi="Times New Roman" w:cs="Times New Roman"/>
          <w:sz w:val="24"/>
          <w:szCs w:val="24"/>
        </w:rPr>
        <w:t>.</w:t>
      </w:r>
      <w:r w:rsidRPr="00E567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Непомнящий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В</w:t>
      </w:r>
      <w:r w:rsidR="004B2E9A" w:rsidRPr="00E567A8">
        <w:rPr>
          <w:rFonts w:ascii="Times New Roman" w:hAnsi="Times New Roman" w:cs="Times New Roman"/>
          <w:sz w:val="24"/>
          <w:szCs w:val="24"/>
        </w:rPr>
        <w:t>.</w:t>
      </w:r>
      <w:r w:rsidRPr="00E567A8">
        <w:rPr>
          <w:rFonts w:ascii="Times New Roman" w:hAnsi="Times New Roman" w:cs="Times New Roman"/>
          <w:sz w:val="24"/>
          <w:szCs w:val="24"/>
        </w:rPr>
        <w:t>З</w:t>
      </w:r>
      <w:r w:rsidR="004B2E9A" w:rsidRPr="00E567A8">
        <w:rPr>
          <w:rFonts w:ascii="Times New Roman" w:hAnsi="Times New Roman" w:cs="Times New Roman"/>
          <w:sz w:val="24"/>
          <w:szCs w:val="24"/>
        </w:rPr>
        <w:t>.</w:t>
      </w:r>
      <w:r w:rsidRPr="00E567A8">
        <w:rPr>
          <w:rFonts w:ascii="Times New Roman" w:hAnsi="Times New Roman" w:cs="Times New Roman"/>
          <w:sz w:val="24"/>
          <w:szCs w:val="24"/>
        </w:rPr>
        <w:t>, Комлева Е</w:t>
      </w:r>
      <w:r w:rsidR="004B2E9A" w:rsidRPr="00E567A8">
        <w:rPr>
          <w:rFonts w:ascii="Times New Roman" w:hAnsi="Times New Roman" w:cs="Times New Roman"/>
          <w:sz w:val="24"/>
          <w:szCs w:val="24"/>
        </w:rPr>
        <w:t>.</w:t>
      </w:r>
      <w:r w:rsidRPr="00E567A8">
        <w:rPr>
          <w:rFonts w:ascii="Times New Roman" w:hAnsi="Times New Roman" w:cs="Times New Roman"/>
          <w:sz w:val="24"/>
          <w:szCs w:val="24"/>
        </w:rPr>
        <w:t>В</w:t>
      </w:r>
      <w:r w:rsidR="004B2E9A" w:rsidRPr="00E567A8">
        <w:rPr>
          <w:rFonts w:ascii="Times New Roman" w:hAnsi="Times New Roman" w:cs="Times New Roman"/>
          <w:sz w:val="24"/>
          <w:szCs w:val="24"/>
        </w:rPr>
        <w:t xml:space="preserve">. 2016. </w:t>
      </w:r>
      <w:r w:rsidRPr="00E567A8">
        <w:rPr>
          <w:rFonts w:ascii="Times New Roman" w:hAnsi="Times New Roman" w:cs="Times New Roman"/>
          <w:sz w:val="24"/>
          <w:szCs w:val="24"/>
        </w:rPr>
        <w:t>Российская современная система захоронения радиоактивных отходов</w:t>
      </w:r>
      <w:r w:rsidR="00000C03" w:rsidRPr="00E567A8">
        <w:rPr>
          <w:rFonts w:ascii="Times New Roman" w:hAnsi="Times New Roman" w:cs="Times New Roman"/>
          <w:sz w:val="24"/>
          <w:szCs w:val="24"/>
        </w:rPr>
        <w:t xml:space="preserve">. – </w:t>
      </w:r>
      <w:r w:rsidRPr="00E567A8">
        <w:rPr>
          <w:rFonts w:ascii="Times New Roman" w:hAnsi="Times New Roman" w:cs="Times New Roman"/>
          <w:sz w:val="24"/>
          <w:szCs w:val="24"/>
        </w:rPr>
        <w:t>Наука. Общество. Государство</w:t>
      </w:r>
      <w:r w:rsidR="00000C03" w:rsidRPr="00E567A8">
        <w:rPr>
          <w:rFonts w:ascii="Times New Roman" w:hAnsi="Times New Roman" w:cs="Times New Roman"/>
          <w:sz w:val="24"/>
          <w:szCs w:val="24"/>
        </w:rPr>
        <w:t>,</w:t>
      </w:r>
      <w:r w:rsidRPr="00E567A8">
        <w:rPr>
          <w:rFonts w:ascii="Times New Roman" w:hAnsi="Times New Roman" w:cs="Times New Roman"/>
          <w:sz w:val="24"/>
          <w:szCs w:val="24"/>
        </w:rPr>
        <w:t xml:space="preserve"> №3 (15)</w:t>
      </w:r>
      <w:r w:rsidR="00000C03" w:rsidRPr="00E567A8">
        <w:rPr>
          <w:rFonts w:ascii="Times New Roman" w:hAnsi="Times New Roman" w:cs="Times New Roman"/>
          <w:sz w:val="24"/>
          <w:szCs w:val="24"/>
        </w:rPr>
        <w:t>, с. 133-142</w:t>
      </w:r>
      <w:r w:rsidRPr="00E567A8">
        <w:rPr>
          <w:rFonts w:ascii="Times New Roman" w:hAnsi="Times New Roman" w:cs="Times New Roman"/>
          <w:sz w:val="24"/>
          <w:szCs w:val="24"/>
        </w:rPr>
        <w:t>.</w:t>
      </w:r>
    </w:p>
    <w:p w14:paraId="29D0A3F3" w14:textId="395B36E7" w:rsidR="00FA4FA5" w:rsidRPr="00E567A8" w:rsidRDefault="00A46D59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>СанПиН 2.6.1.2523-09</w:t>
      </w:r>
      <w:r w:rsidR="00000C03" w:rsidRPr="00E567A8">
        <w:rPr>
          <w:rFonts w:ascii="Times New Roman" w:hAnsi="Times New Roman" w:cs="Times New Roman"/>
          <w:sz w:val="24"/>
          <w:szCs w:val="24"/>
        </w:rPr>
        <w:t>. 2009.</w:t>
      </w:r>
      <w:r w:rsidRPr="00E567A8">
        <w:rPr>
          <w:rFonts w:ascii="Times New Roman" w:hAnsi="Times New Roman" w:cs="Times New Roman"/>
          <w:sz w:val="24"/>
          <w:szCs w:val="24"/>
        </w:rPr>
        <w:t xml:space="preserve"> Нормы радиационной безопасности НРБ-99/2009</w:t>
      </w:r>
      <w:r w:rsidR="00510C22" w:rsidRPr="00E567A8">
        <w:rPr>
          <w:rFonts w:ascii="Times New Roman" w:hAnsi="Times New Roman" w:cs="Times New Roman"/>
          <w:sz w:val="24"/>
          <w:szCs w:val="24"/>
        </w:rPr>
        <w:t>,</w:t>
      </w:r>
      <w:r w:rsidR="00FA4FA5" w:rsidRPr="00E567A8">
        <w:rPr>
          <w:rFonts w:ascii="Times New Roman" w:hAnsi="Times New Roman" w:cs="Times New Roman"/>
          <w:sz w:val="24"/>
          <w:szCs w:val="24"/>
        </w:rPr>
        <w:t xml:space="preserve"> утв. постановлением Главного государственного санитарного врача РФ от 07.07.2009 № 47: ввод в действие с 01.09.2009. – М.: Федеральный центр гигиены и эпидемиологии Роспотребнадзора, 100 с.</w:t>
      </w:r>
      <w:r w:rsidR="009A0769" w:rsidRPr="00E56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70E7C" w14:textId="70ADF81C" w:rsidR="004D73DE" w:rsidRPr="00E567A8" w:rsidRDefault="004D73DE" w:rsidP="000843EE">
      <w:pPr>
        <w:spacing w:after="0" w:line="276" w:lineRule="auto"/>
        <w:ind w:firstLine="68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E567A8">
        <w:rPr>
          <w:rFonts w:ascii="Times New Roman" w:hAnsi="Times New Roman" w:cs="Times New Roman"/>
          <w:sz w:val="24"/>
          <w:szCs w:val="24"/>
        </w:rPr>
        <w:t>Хаперская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А.В. </w:t>
      </w:r>
      <w:r w:rsidR="00000C03" w:rsidRPr="00E567A8">
        <w:rPr>
          <w:rFonts w:ascii="Times New Roman" w:hAnsi="Times New Roman" w:cs="Times New Roman"/>
          <w:sz w:val="24"/>
          <w:szCs w:val="24"/>
        </w:rPr>
        <w:t xml:space="preserve">2012. </w:t>
      </w:r>
      <w:r w:rsidRPr="00E567A8">
        <w:rPr>
          <w:rFonts w:ascii="Times New Roman" w:hAnsi="Times New Roman" w:cs="Times New Roman"/>
          <w:sz w:val="24"/>
          <w:szCs w:val="24"/>
        </w:rPr>
        <w:t>Проблемы обращения с ОЯТ в России и перспективы их решения</w:t>
      </w:r>
      <w:r w:rsidR="00000C03" w:rsidRPr="00E567A8">
        <w:rPr>
          <w:rFonts w:ascii="Times New Roman" w:hAnsi="Times New Roman" w:cs="Times New Roman"/>
          <w:sz w:val="24"/>
          <w:szCs w:val="24"/>
        </w:rPr>
        <w:t xml:space="preserve">. – </w:t>
      </w:r>
      <w:r w:rsidRPr="00E567A8">
        <w:rPr>
          <w:rFonts w:ascii="Times New Roman" w:hAnsi="Times New Roman" w:cs="Times New Roman"/>
          <w:sz w:val="24"/>
          <w:szCs w:val="24"/>
        </w:rPr>
        <w:t>Безопасность ядерных технологий и окружающей среды</w:t>
      </w:r>
      <w:r w:rsidR="00000C03" w:rsidRPr="00E567A8">
        <w:rPr>
          <w:rFonts w:ascii="Times New Roman" w:hAnsi="Times New Roman" w:cs="Times New Roman"/>
          <w:sz w:val="24"/>
          <w:szCs w:val="24"/>
        </w:rPr>
        <w:t>,</w:t>
      </w:r>
      <w:r w:rsidRPr="00E567A8">
        <w:rPr>
          <w:rFonts w:ascii="Times New Roman" w:hAnsi="Times New Roman" w:cs="Times New Roman"/>
          <w:sz w:val="24"/>
          <w:szCs w:val="24"/>
        </w:rPr>
        <w:t xml:space="preserve"> № 3. </w:t>
      </w:r>
      <w:r w:rsidR="003924F5" w:rsidRPr="00E567A8">
        <w:rPr>
          <w:rFonts w:ascii="Times New Roman" w:hAnsi="Times New Roman" w:cs="Times New Roman"/>
          <w:sz w:val="24"/>
          <w:szCs w:val="24"/>
        </w:rPr>
        <w:t xml:space="preserve">Электронный ресурс. </w:t>
      </w:r>
      <w:r w:rsidR="003924F5" w:rsidRPr="00E567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924F5" w:rsidRPr="00E567A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atomic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energy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articles</w:t>
        </w:r>
        <w:r w:rsidR="00CF4196" w:rsidRPr="00E567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/2015/04/01/55910</w:t>
        </w:r>
      </w:hyperlink>
    </w:p>
    <w:p w14:paraId="6EFC4044" w14:textId="6A7A5698" w:rsidR="00CF4196" w:rsidRPr="00E567A8" w:rsidRDefault="00CF4196" w:rsidP="000843EE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Шищиц И.Ю. </w:t>
      </w:r>
      <w:r w:rsidR="009C53AA" w:rsidRPr="00E567A8">
        <w:rPr>
          <w:rFonts w:ascii="Times New Roman" w:hAnsi="Times New Roman" w:cs="Times New Roman"/>
          <w:sz w:val="24"/>
          <w:szCs w:val="24"/>
        </w:rPr>
        <w:t xml:space="preserve">2008. </w:t>
      </w:r>
      <w:r w:rsidRPr="00E567A8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при изоляции промышленных и радиоактивных отходов</w:t>
      </w:r>
      <w:r w:rsidR="009C53AA" w:rsidRPr="00E567A8">
        <w:rPr>
          <w:rFonts w:ascii="Times New Roman" w:hAnsi="Times New Roman" w:cs="Times New Roman"/>
          <w:sz w:val="24"/>
          <w:szCs w:val="24"/>
        </w:rPr>
        <w:t xml:space="preserve">. – </w:t>
      </w:r>
      <w:r w:rsidRPr="00E567A8">
        <w:rPr>
          <w:rFonts w:ascii="Times New Roman" w:hAnsi="Times New Roman" w:cs="Times New Roman"/>
          <w:sz w:val="24"/>
          <w:szCs w:val="24"/>
        </w:rPr>
        <w:t>М.: Изд</w:t>
      </w:r>
      <w:r w:rsidR="009C53AA" w:rsidRPr="00E567A8">
        <w:rPr>
          <w:rFonts w:ascii="Times New Roman" w:hAnsi="Times New Roman" w:cs="Times New Roman"/>
          <w:sz w:val="24"/>
          <w:szCs w:val="24"/>
        </w:rPr>
        <w:t>-</w:t>
      </w:r>
      <w:r w:rsidRPr="00E567A8">
        <w:rPr>
          <w:rFonts w:ascii="Times New Roman" w:hAnsi="Times New Roman" w:cs="Times New Roman"/>
          <w:sz w:val="24"/>
          <w:szCs w:val="24"/>
        </w:rPr>
        <w:t xml:space="preserve">во </w:t>
      </w:r>
      <w:r w:rsidR="009C53AA" w:rsidRPr="00E567A8">
        <w:rPr>
          <w:rFonts w:ascii="Times New Roman" w:hAnsi="Times New Roman" w:cs="Times New Roman"/>
          <w:sz w:val="24"/>
          <w:szCs w:val="24"/>
        </w:rPr>
        <w:t>Г</w:t>
      </w:r>
      <w:r w:rsidRPr="00E567A8">
        <w:rPr>
          <w:rFonts w:ascii="Times New Roman" w:hAnsi="Times New Roman" w:cs="Times New Roman"/>
          <w:sz w:val="24"/>
          <w:szCs w:val="24"/>
        </w:rPr>
        <w:t>орная книга</w:t>
      </w:r>
      <w:r w:rsidR="009C53AA" w:rsidRPr="00E567A8">
        <w:rPr>
          <w:rFonts w:ascii="Times New Roman" w:hAnsi="Times New Roman" w:cs="Times New Roman"/>
          <w:sz w:val="24"/>
          <w:szCs w:val="24"/>
        </w:rPr>
        <w:t xml:space="preserve">, </w:t>
      </w:r>
      <w:r w:rsidR="005C0348" w:rsidRPr="00E567A8">
        <w:rPr>
          <w:rFonts w:ascii="Times New Roman" w:hAnsi="Times New Roman" w:cs="Times New Roman"/>
          <w:sz w:val="24"/>
          <w:szCs w:val="24"/>
        </w:rPr>
        <w:t xml:space="preserve">МГГУ, </w:t>
      </w:r>
      <w:r w:rsidR="009C53AA" w:rsidRPr="00E567A8">
        <w:rPr>
          <w:rFonts w:ascii="Times New Roman" w:hAnsi="Times New Roman" w:cs="Times New Roman"/>
          <w:sz w:val="24"/>
          <w:szCs w:val="24"/>
        </w:rPr>
        <w:t>3</w:t>
      </w:r>
      <w:r w:rsidRPr="00E567A8">
        <w:rPr>
          <w:rFonts w:ascii="Times New Roman" w:hAnsi="Times New Roman" w:cs="Times New Roman"/>
          <w:sz w:val="24"/>
          <w:szCs w:val="24"/>
        </w:rPr>
        <w:t>05 с.</w:t>
      </w:r>
    </w:p>
    <w:p w14:paraId="326E177F" w14:textId="3806F32A" w:rsidR="002F0512" w:rsidRPr="00043D13" w:rsidRDefault="00AF3D9C" w:rsidP="00043D13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Grambow</w:t>
      </w:r>
      <w:proofErr w:type="spellEnd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Faftahi</w:t>
      </w:r>
      <w:proofErr w:type="spellEnd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Montavon</w:t>
      </w:r>
      <w:proofErr w:type="spellEnd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Moisan</w:t>
      </w:r>
      <w:proofErr w:type="spellEnd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Giffaut</w:t>
      </w:r>
      <w:proofErr w:type="spellEnd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="009C53AA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 Sorption of Cs, Ni, Pb, Eu (III), Am (III), Cm, </w:t>
      </w:r>
      <w:proofErr w:type="gramStart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Ac(</w:t>
      </w:r>
      <w:proofErr w:type="gramEnd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III), Tc(IV), Th, Zr, and U(IV) on MX80 bentonite: An experimental approach to assess model uncertainly</w:t>
      </w:r>
      <w:r w:rsidR="009C53AA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Radiochimica</w:t>
      </w:r>
      <w:proofErr w:type="spellEnd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="009C53AA" w:rsidRPr="00E567A8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. 94</w:t>
      </w:r>
      <w:r w:rsidR="009C53AA" w:rsidRPr="00E567A8">
        <w:rPr>
          <w:rFonts w:ascii="Times New Roman" w:hAnsi="Times New Roman" w:cs="Times New Roman"/>
          <w:sz w:val="24"/>
          <w:szCs w:val="24"/>
          <w:lang w:val="en-US"/>
        </w:rPr>
        <w:t>, pp</w:t>
      </w:r>
      <w:r w:rsidR="00350407" w:rsidRPr="00E567A8">
        <w:rPr>
          <w:rFonts w:ascii="Times New Roman" w:hAnsi="Times New Roman" w:cs="Times New Roman"/>
          <w:sz w:val="24"/>
          <w:szCs w:val="24"/>
          <w:lang w:val="en-US"/>
        </w:rPr>
        <w:t>. 627-636.</w:t>
      </w:r>
    </w:p>
    <w:sectPr w:rsidR="002F0512" w:rsidRPr="00043D13" w:rsidSect="00CE7018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7632" w14:textId="77777777" w:rsidR="00913ACA" w:rsidRDefault="00913ACA" w:rsidP="00393F75">
      <w:pPr>
        <w:spacing w:after="0" w:line="240" w:lineRule="auto"/>
      </w:pPr>
      <w:r>
        <w:separator/>
      </w:r>
    </w:p>
  </w:endnote>
  <w:endnote w:type="continuationSeparator" w:id="0">
    <w:p w14:paraId="6823A59C" w14:textId="77777777" w:rsidR="00913ACA" w:rsidRDefault="00913ACA" w:rsidP="0039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91CB8" w14:textId="106039D9" w:rsidR="00000C03" w:rsidRDefault="00000C03">
    <w:pPr>
      <w:pStyle w:val="a8"/>
      <w:jc w:val="center"/>
    </w:pPr>
  </w:p>
  <w:p w14:paraId="338E19B1" w14:textId="77777777" w:rsidR="00000C03" w:rsidRDefault="00000C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C3C9" w14:textId="77777777" w:rsidR="00913ACA" w:rsidRDefault="00913ACA" w:rsidP="00393F75">
      <w:pPr>
        <w:spacing w:after="0" w:line="240" w:lineRule="auto"/>
      </w:pPr>
      <w:r>
        <w:separator/>
      </w:r>
    </w:p>
  </w:footnote>
  <w:footnote w:type="continuationSeparator" w:id="0">
    <w:p w14:paraId="34A1B401" w14:textId="77777777" w:rsidR="00913ACA" w:rsidRDefault="00913ACA" w:rsidP="0039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FB5"/>
    <w:multiLevelType w:val="hybridMultilevel"/>
    <w:tmpl w:val="8A2EA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881DD2"/>
    <w:multiLevelType w:val="hybridMultilevel"/>
    <w:tmpl w:val="DA84921E"/>
    <w:lvl w:ilvl="0" w:tplc="ED3A9064">
      <w:start w:val="1"/>
      <w:numFmt w:val="decimal"/>
      <w:lvlText w:val="%1)"/>
      <w:lvlJc w:val="left"/>
      <w:pPr>
        <w:ind w:left="92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A45A1"/>
    <w:multiLevelType w:val="hybridMultilevel"/>
    <w:tmpl w:val="8A2EA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E"/>
    <w:rsid w:val="000004D6"/>
    <w:rsid w:val="00000BBA"/>
    <w:rsid w:val="00000C03"/>
    <w:rsid w:val="00000F41"/>
    <w:rsid w:val="00001E42"/>
    <w:rsid w:val="000031E1"/>
    <w:rsid w:val="00003569"/>
    <w:rsid w:val="000065AB"/>
    <w:rsid w:val="00013F63"/>
    <w:rsid w:val="00013FA6"/>
    <w:rsid w:val="00014204"/>
    <w:rsid w:val="000157C7"/>
    <w:rsid w:val="00016D11"/>
    <w:rsid w:val="0002024A"/>
    <w:rsid w:val="00026895"/>
    <w:rsid w:val="000304E6"/>
    <w:rsid w:val="00031B75"/>
    <w:rsid w:val="00033B1F"/>
    <w:rsid w:val="00036723"/>
    <w:rsid w:val="000375A2"/>
    <w:rsid w:val="00041B50"/>
    <w:rsid w:val="00042046"/>
    <w:rsid w:val="00043D13"/>
    <w:rsid w:val="0004584F"/>
    <w:rsid w:val="00045C10"/>
    <w:rsid w:val="000476C3"/>
    <w:rsid w:val="00047DB4"/>
    <w:rsid w:val="00050493"/>
    <w:rsid w:val="00050587"/>
    <w:rsid w:val="00050CEA"/>
    <w:rsid w:val="0005312B"/>
    <w:rsid w:val="00053784"/>
    <w:rsid w:val="00057759"/>
    <w:rsid w:val="000805FE"/>
    <w:rsid w:val="00081748"/>
    <w:rsid w:val="0008311A"/>
    <w:rsid w:val="00083840"/>
    <w:rsid w:val="000843EE"/>
    <w:rsid w:val="00085285"/>
    <w:rsid w:val="00085663"/>
    <w:rsid w:val="00085BF3"/>
    <w:rsid w:val="00085C59"/>
    <w:rsid w:val="00093794"/>
    <w:rsid w:val="00093991"/>
    <w:rsid w:val="00096723"/>
    <w:rsid w:val="000971CB"/>
    <w:rsid w:val="000A41F6"/>
    <w:rsid w:val="000B2F2D"/>
    <w:rsid w:val="000B3514"/>
    <w:rsid w:val="000B59F7"/>
    <w:rsid w:val="000C159A"/>
    <w:rsid w:val="000C16BB"/>
    <w:rsid w:val="000C2272"/>
    <w:rsid w:val="000C388C"/>
    <w:rsid w:val="000C5585"/>
    <w:rsid w:val="000C590A"/>
    <w:rsid w:val="000C59E4"/>
    <w:rsid w:val="000C7CAA"/>
    <w:rsid w:val="000D060E"/>
    <w:rsid w:val="000D1D54"/>
    <w:rsid w:val="000D34EA"/>
    <w:rsid w:val="000D5334"/>
    <w:rsid w:val="000E03F5"/>
    <w:rsid w:val="000E18B2"/>
    <w:rsid w:val="000E5F5A"/>
    <w:rsid w:val="000E7A5D"/>
    <w:rsid w:val="000F0D12"/>
    <w:rsid w:val="000F164C"/>
    <w:rsid w:val="000F5CD6"/>
    <w:rsid w:val="000F5E6D"/>
    <w:rsid w:val="001003E4"/>
    <w:rsid w:val="00103173"/>
    <w:rsid w:val="001031DB"/>
    <w:rsid w:val="0010750C"/>
    <w:rsid w:val="00107723"/>
    <w:rsid w:val="00110A60"/>
    <w:rsid w:val="001123FB"/>
    <w:rsid w:val="0011391A"/>
    <w:rsid w:val="0011476C"/>
    <w:rsid w:val="001155AE"/>
    <w:rsid w:val="0012380A"/>
    <w:rsid w:val="00124B29"/>
    <w:rsid w:val="00127938"/>
    <w:rsid w:val="001315B6"/>
    <w:rsid w:val="001365F7"/>
    <w:rsid w:val="0013787F"/>
    <w:rsid w:val="00140327"/>
    <w:rsid w:val="00140D54"/>
    <w:rsid w:val="00140F07"/>
    <w:rsid w:val="0014559D"/>
    <w:rsid w:val="00147227"/>
    <w:rsid w:val="00153040"/>
    <w:rsid w:val="0015362E"/>
    <w:rsid w:val="001560B5"/>
    <w:rsid w:val="0015633C"/>
    <w:rsid w:val="0015672E"/>
    <w:rsid w:val="00157900"/>
    <w:rsid w:val="00160B8E"/>
    <w:rsid w:val="00164031"/>
    <w:rsid w:val="00165DD1"/>
    <w:rsid w:val="00166E9E"/>
    <w:rsid w:val="00182B26"/>
    <w:rsid w:val="00183735"/>
    <w:rsid w:val="00185B22"/>
    <w:rsid w:val="00196D41"/>
    <w:rsid w:val="00196F9A"/>
    <w:rsid w:val="001A4A44"/>
    <w:rsid w:val="001B1584"/>
    <w:rsid w:val="001B2376"/>
    <w:rsid w:val="001B3EDE"/>
    <w:rsid w:val="001B41E2"/>
    <w:rsid w:val="001C02B1"/>
    <w:rsid w:val="001C0338"/>
    <w:rsid w:val="001C6635"/>
    <w:rsid w:val="001D1F4E"/>
    <w:rsid w:val="001E3C83"/>
    <w:rsid w:val="001E3E3E"/>
    <w:rsid w:val="001E455C"/>
    <w:rsid w:val="001F114A"/>
    <w:rsid w:val="001F1502"/>
    <w:rsid w:val="002033BE"/>
    <w:rsid w:val="00204784"/>
    <w:rsid w:val="0020723D"/>
    <w:rsid w:val="00210F1A"/>
    <w:rsid w:val="00212261"/>
    <w:rsid w:val="00216FEA"/>
    <w:rsid w:val="00221293"/>
    <w:rsid w:val="00224920"/>
    <w:rsid w:val="00224D1E"/>
    <w:rsid w:val="002253DE"/>
    <w:rsid w:val="002254CD"/>
    <w:rsid w:val="0022669B"/>
    <w:rsid w:val="00241255"/>
    <w:rsid w:val="00242376"/>
    <w:rsid w:val="002478BA"/>
    <w:rsid w:val="00257685"/>
    <w:rsid w:val="00260856"/>
    <w:rsid w:val="00263225"/>
    <w:rsid w:val="002671AF"/>
    <w:rsid w:val="00270012"/>
    <w:rsid w:val="00276A44"/>
    <w:rsid w:val="00276E7A"/>
    <w:rsid w:val="0028081A"/>
    <w:rsid w:val="002927DB"/>
    <w:rsid w:val="00293211"/>
    <w:rsid w:val="002967A4"/>
    <w:rsid w:val="002967C5"/>
    <w:rsid w:val="00297CBC"/>
    <w:rsid w:val="002A23D1"/>
    <w:rsid w:val="002A53D4"/>
    <w:rsid w:val="002B0513"/>
    <w:rsid w:val="002B4780"/>
    <w:rsid w:val="002B5FEF"/>
    <w:rsid w:val="002B7119"/>
    <w:rsid w:val="002C0F18"/>
    <w:rsid w:val="002C3C74"/>
    <w:rsid w:val="002C3DDE"/>
    <w:rsid w:val="002C42D5"/>
    <w:rsid w:val="002C4672"/>
    <w:rsid w:val="002D49B0"/>
    <w:rsid w:val="002D5EEB"/>
    <w:rsid w:val="002D7855"/>
    <w:rsid w:val="002E2A1B"/>
    <w:rsid w:val="002E2FA4"/>
    <w:rsid w:val="002E37C5"/>
    <w:rsid w:val="002E7D0C"/>
    <w:rsid w:val="002F0512"/>
    <w:rsid w:val="002F0645"/>
    <w:rsid w:val="002F1805"/>
    <w:rsid w:val="002F2C99"/>
    <w:rsid w:val="002F2DBC"/>
    <w:rsid w:val="002F6A76"/>
    <w:rsid w:val="002F7B14"/>
    <w:rsid w:val="00303686"/>
    <w:rsid w:val="003116B7"/>
    <w:rsid w:val="00312EFD"/>
    <w:rsid w:val="003155E9"/>
    <w:rsid w:val="003166A3"/>
    <w:rsid w:val="00316919"/>
    <w:rsid w:val="0031706B"/>
    <w:rsid w:val="00322F8B"/>
    <w:rsid w:val="00330B6A"/>
    <w:rsid w:val="00332B1C"/>
    <w:rsid w:val="003340D2"/>
    <w:rsid w:val="003369C5"/>
    <w:rsid w:val="00340EC6"/>
    <w:rsid w:val="003426CA"/>
    <w:rsid w:val="00350407"/>
    <w:rsid w:val="0035052C"/>
    <w:rsid w:val="00350F07"/>
    <w:rsid w:val="0036322D"/>
    <w:rsid w:val="003664D0"/>
    <w:rsid w:val="00372B41"/>
    <w:rsid w:val="00372CBC"/>
    <w:rsid w:val="0037440F"/>
    <w:rsid w:val="003745EB"/>
    <w:rsid w:val="00374F70"/>
    <w:rsid w:val="00375244"/>
    <w:rsid w:val="0037524C"/>
    <w:rsid w:val="00377EDD"/>
    <w:rsid w:val="00384D35"/>
    <w:rsid w:val="003859E9"/>
    <w:rsid w:val="00387FBF"/>
    <w:rsid w:val="003922D6"/>
    <w:rsid w:val="003924F5"/>
    <w:rsid w:val="00393E8C"/>
    <w:rsid w:val="00393F75"/>
    <w:rsid w:val="003A035F"/>
    <w:rsid w:val="003A56E2"/>
    <w:rsid w:val="003A73FF"/>
    <w:rsid w:val="003B271D"/>
    <w:rsid w:val="003B3175"/>
    <w:rsid w:val="003B4388"/>
    <w:rsid w:val="003B7C32"/>
    <w:rsid w:val="003C4192"/>
    <w:rsid w:val="003C4BA8"/>
    <w:rsid w:val="003C4D84"/>
    <w:rsid w:val="003E11EA"/>
    <w:rsid w:val="003E39AE"/>
    <w:rsid w:val="003E7553"/>
    <w:rsid w:val="003E7DBA"/>
    <w:rsid w:val="003F6C80"/>
    <w:rsid w:val="004008DB"/>
    <w:rsid w:val="00400B12"/>
    <w:rsid w:val="0040344B"/>
    <w:rsid w:val="00403C71"/>
    <w:rsid w:val="00403F3B"/>
    <w:rsid w:val="00411FF1"/>
    <w:rsid w:val="004145E1"/>
    <w:rsid w:val="0042418D"/>
    <w:rsid w:val="00424259"/>
    <w:rsid w:val="00431E79"/>
    <w:rsid w:val="004408DB"/>
    <w:rsid w:val="00446E97"/>
    <w:rsid w:val="004533E6"/>
    <w:rsid w:val="00466A8A"/>
    <w:rsid w:val="004700A8"/>
    <w:rsid w:val="00481AFF"/>
    <w:rsid w:val="00485EDE"/>
    <w:rsid w:val="00490770"/>
    <w:rsid w:val="00491313"/>
    <w:rsid w:val="00491B80"/>
    <w:rsid w:val="00493325"/>
    <w:rsid w:val="0049419E"/>
    <w:rsid w:val="004944AC"/>
    <w:rsid w:val="00495C09"/>
    <w:rsid w:val="00495E14"/>
    <w:rsid w:val="004972D0"/>
    <w:rsid w:val="004A04A3"/>
    <w:rsid w:val="004A1A6E"/>
    <w:rsid w:val="004A3F71"/>
    <w:rsid w:val="004A5B1B"/>
    <w:rsid w:val="004B2023"/>
    <w:rsid w:val="004B2294"/>
    <w:rsid w:val="004B24D0"/>
    <w:rsid w:val="004B2E9A"/>
    <w:rsid w:val="004B652C"/>
    <w:rsid w:val="004C4425"/>
    <w:rsid w:val="004C4980"/>
    <w:rsid w:val="004C52F2"/>
    <w:rsid w:val="004C5383"/>
    <w:rsid w:val="004C5CDE"/>
    <w:rsid w:val="004C68CA"/>
    <w:rsid w:val="004C6C83"/>
    <w:rsid w:val="004D1F26"/>
    <w:rsid w:val="004D2E7E"/>
    <w:rsid w:val="004D32A3"/>
    <w:rsid w:val="004D4360"/>
    <w:rsid w:val="004D4A30"/>
    <w:rsid w:val="004D73DE"/>
    <w:rsid w:val="00506C80"/>
    <w:rsid w:val="00510C22"/>
    <w:rsid w:val="00511829"/>
    <w:rsid w:val="00513889"/>
    <w:rsid w:val="0051798D"/>
    <w:rsid w:val="00517990"/>
    <w:rsid w:val="005260A4"/>
    <w:rsid w:val="00526311"/>
    <w:rsid w:val="00535C66"/>
    <w:rsid w:val="00536242"/>
    <w:rsid w:val="0053746C"/>
    <w:rsid w:val="005429E3"/>
    <w:rsid w:val="005472DE"/>
    <w:rsid w:val="0055385D"/>
    <w:rsid w:val="00555E16"/>
    <w:rsid w:val="005573C5"/>
    <w:rsid w:val="00564795"/>
    <w:rsid w:val="0056512E"/>
    <w:rsid w:val="005744D5"/>
    <w:rsid w:val="00581033"/>
    <w:rsid w:val="00583050"/>
    <w:rsid w:val="00583F36"/>
    <w:rsid w:val="005856FD"/>
    <w:rsid w:val="00587EFE"/>
    <w:rsid w:val="00591D80"/>
    <w:rsid w:val="00591E95"/>
    <w:rsid w:val="00596D86"/>
    <w:rsid w:val="005A2FA5"/>
    <w:rsid w:val="005A72DF"/>
    <w:rsid w:val="005A7F2B"/>
    <w:rsid w:val="005B254A"/>
    <w:rsid w:val="005B26F4"/>
    <w:rsid w:val="005B35C5"/>
    <w:rsid w:val="005B44C2"/>
    <w:rsid w:val="005B4740"/>
    <w:rsid w:val="005B4C3E"/>
    <w:rsid w:val="005C0348"/>
    <w:rsid w:val="005C1496"/>
    <w:rsid w:val="005C6F35"/>
    <w:rsid w:val="005C706C"/>
    <w:rsid w:val="005D084C"/>
    <w:rsid w:val="005E4EB4"/>
    <w:rsid w:val="005E507F"/>
    <w:rsid w:val="005E6F16"/>
    <w:rsid w:val="005F26E7"/>
    <w:rsid w:val="005F6B95"/>
    <w:rsid w:val="00604C57"/>
    <w:rsid w:val="00607600"/>
    <w:rsid w:val="00621796"/>
    <w:rsid w:val="006224F3"/>
    <w:rsid w:val="006231D8"/>
    <w:rsid w:val="00630CC4"/>
    <w:rsid w:val="0063411C"/>
    <w:rsid w:val="00635C18"/>
    <w:rsid w:val="006379D4"/>
    <w:rsid w:val="00652B23"/>
    <w:rsid w:val="00653343"/>
    <w:rsid w:val="00653AB7"/>
    <w:rsid w:val="00655F8A"/>
    <w:rsid w:val="006606F8"/>
    <w:rsid w:val="00660B14"/>
    <w:rsid w:val="006622B8"/>
    <w:rsid w:val="00681B55"/>
    <w:rsid w:val="00686853"/>
    <w:rsid w:val="00687467"/>
    <w:rsid w:val="00687AA6"/>
    <w:rsid w:val="00687BFD"/>
    <w:rsid w:val="00692A33"/>
    <w:rsid w:val="006937FA"/>
    <w:rsid w:val="00697602"/>
    <w:rsid w:val="006A0DEB"/>
    <w:rsid w:val="006A5246"/>
    <w:rsid w:val="006A5840"/>
    <w:rsid w:val="006B263C"/>
    <w:rsid w:val="006B3B69"/>
    <w:rsid w:val="006B4CE3"/>
    <w:rsid w:val="006C35AE"/>
    <w:rsid w:val="006C3D4B"/>
    <w:rsid w:val="006C4004"/>
    <w:rsid w:val="006C7513"/>
    <w:rsid w:val="006D20CE"/>
    <w:rsid w:val="006D281F"/>
    <w:rsid w:val="006D3BA4"/>
    <w:rsid w:val="006D428D"/>
    <w:rsid w:val="006D57ED"/>
    <w:rsid w:val="006D5DB3"/>
    <w:rsid w:val="006E0678"/>
    <w:rsid w:val="006E3791"/>
    <w:rsid w:val="006F084C"/>
    <w:rsid w:val="006F254C"/>
    <w:rsid w:val="006F5896"/>
    <w:rsid w:val="006F6053"/>
    <w:rsid w:val="006F6320"/>
    <w:rsid w:val="0070031C"/>
    <w:rsid w:val="00704C6F"/>
    <w:rsid w:val="0070697B"/>
    <w:rsid w:val="0070793A"/>
    <w:rsid w:val="00710897"/>
    <w:rsid w:val="00716201"/>
    <w:rsid w:val="00725A43"/>
    <w:rsid w:val="00730598"/>
    <w:rsid w:val="00731AA7"/>
    <w:rsid w:val="00735CF9"/>
    <w:rsid w:val="00736ED7"/>
    <w:rsid w:val="00737318"/>
    <w:rsid w:val="00737D1E"/>
    <w:rsid w:val="007521BC"/>
    <w:rsid w:val="00752ECD"/>
    <w:rsid w:val="00752FCD"/>
    <w:rsid w:val="00763D04"/>
    <w:rsid w:val="007713F4"/>
    <w:rsid w:val="00772E01"/>
    <w:rsid w:val="00772E33"/>
    <w:rsid w:val="00772FC8"/>
    <w:rsid w:val="007735E4"/>
    <w:rsid w:val="0077685E"/>
    <w:rsid w:val="0078026F"/>
    <w:rsid w:val="00782C95"/>
    <w:rsid w:val="007832A1"/>
    <w:rsid w:val="00785C27"/>
    <w:rsid w:val="007A637C"/>
    <w:rsid w:val="007A7521"/>
    <w:rsid w:val="007A77D1"/>
    <w:rsid w:val="007B1418"/>
    <w:rsid w:val="007B4F19"/>
    <w:rsid w:val="007B669E"/>
    <w:rsid w:val="007B7A84"/>
    <w:rsid w:val="007B7F90"/>
    <w:rsid w:val="007C280C"/>
    <w:rsid w:val="007C3434"/>
    <w:rsid w:val="007C3459"/>
    <w:rsid w:val="007C4A8B"/>
    <w:rsid w:val="007C56FA"/>
    <w:rsid w:val="007C745F"/>
    <w:rsid w:val="007D0AC5"/>
    <w:rsid w:val="007D13DD"/>
    <w:rsid w:val="007D5190"/>
    <w:rsid w:val="007D677D"/>
    <w:rsid w:val="007D6F65"/>
    <w:rsid w:val="007D782C"/>
    <w:rsid w:val="007E087C"/>
    <w:rsid w:val="007E3A67"/>
    <w:rsid w:val="007E463F"/>
    <w:rsid w:val="007E47B2"/>
    <w:rsid w:val="007E4A18"/>
    <w:rsid w:val="007E6121"/>
    <w:rsid w:val="007F5483"/>
    <w:rsid w:val="007F78B2"/>
    <w:rsid w:val="007F799B"/>
    <w:rsid w:val="00807475"/>
    <w:rsid w:val="00811EB2"/>
    <w:rsid w:val="00815F28"/>
    <w:rsid w:val="00816A5D"/>
    <w:rsid w:val="00825C9A"/>
    <w:rsid w:val="00825D37"/>
    <w:rsid w:val="008278FA"/>
    <w:rsid w:val="00827A5C"/>
    <w:rsid w:val="00831CCA"/>
    <w:rsid w:val="00831CD2"/>
    <w:rsid w:val="0083387D"/>
    <w:rsid w:val="00836792"/>
    <w:rsid w:val="00844043"/>
    <w:rsid w:val="00844115"/>
    <w:rsid w:val="00854896"/>
    <w:rsid w:val="008559FF"/>
    <w:rsid w:val="0086092F"/>
    <w:rsid w:val="00860A09"/>
    <w:rsid w:val="00861420"/>
    <w:rsid w:val="00864736"/>
    <w:rsid w:val="00864870"/>
    <w:rsid w:val="00872F59"/>
    <w:rsid w:val="00873067"/>
    <w:rsid w:val="00873883"/>
    <w:rsid w:val="008753A4"/>
    <w:rsid w:val="0088056D"/>
    <w:rsid w:val="0088234B"/>
    <w:rsid w:val="0088770E"/>
    <w:rsid w:val="008879DC"/>
    <w:rsid w:val="00890D3E"/>
    <w:rsid w:val="0089146B"/>
    <w:rsid w:val="008963C9"/>
    <w:rsid w:val="008A12A2"/>
    <w:rsid w:val="008A18D1"/>
    <w:rsid w:val="008A3FA1"/>
    <w:rsid w:val="008A582B"/>
    <w:rsid w:val="008B23C7"/>
    <w:rsid w:val="008B6A63"/>
    <w:rsid w:val="008B6B0E"/>
    <w:rsid w:val="008C102B"/>
    <w:rsid w:val="008C610A"/>
    <w:rsid w:val="008D062A"/>
    <w:rsid w:val="008D0FA0"/>
    <w:rsid w:val="008D2561"/>
    <w:rsid w:val="008D3439"/>
    <w:rsid w:val="008D6407"/>
    <w:rsid w:val="008E0006"/>
    <w:rsid w:val="008E2600"/>
    <w:rsid w:val="008E4BDC"/>
    <w:rsid w:val="008F28E9"/>
    <w:rsid w:val="008F5F96"/>
    <w:rsid w:val="008F60E9"/>
    <w:rsid w:val="008F741D"/>
    <w:rsid w:val="0090074F"/>
    <w:rsid w:val="00902E0E"/>
    <w:rsid w:val="0090440D"/>
    <w:rsid w:val="00905225"/>
    <w:rsid w:val="009061D7"/>
    <w:rsid w:val="00910302"/>
    <w:rsid w:val="00911C24"/>
    <w:rsid w:val="00913ACA"/>
    <w:rsid w:val="0091464D"/>
    <w:rsid w:val="00916DF6"/>
    <w:rsid w:val="009178B7"/>
    <w:rsid w:val="00922AB4"/>
    <w:rsid w:val="00923DA1"/>
    <w:rsid w:val="009262D6"/>
    <w:rsid w:val="00926840"/>
    <w:rsid w:val="00934148"/>
    <w:rsid w:val="00936A51"/>
    <w:rsid w:val="009461CF"/>
    <w:rsid w:val="0094628E"/>
    <w:rsid w:val="00955710"/>
    <w:rsid w:val="0096049C"/>
    <w:rsid w:val="00960F6D"/>
    <w:rsid w:val="00960FC0"/>
    <w:rsid w:val="00964639"/>
    <w:rsid w:val="009667B5"/>
    <w:rsid w:val="00966DCA"/>
    <w:rsid w:val="00971887"/>
    <w:rsid w:val="0097259F"/>
    <w:rsid w:val="0097294F"/>
    <w:rsid w:val="009768CA"/>
    <w:rsid w:val="00982AC7"/>
    <w:rsid w:val="00991B93"/>
    <w:rsid w:val="009A0769"/>
    <w:rsid w:val="009A24B6"/>
    <w:rsid w:val="009A3DE7"/>
    <w:rsid w:val="009A67A2"/>
    <w:rsid w:val="009A7C55"/>
    <w:rsid w:val="009C403A"/>
    <w:rsid w:val="009C53AA"/>
    <w:rsid w:val="009C58BD"/>
    <w:rsid w:val="009D058C"/>
    <w:rsid w:val="009D46C9"/>
    <w:rsid w:val="009D4F30"/>
    <w:rsid w:val="009E16E4"/>
    <w:rsid w:val="009E202F"/>
    <w:rsid w:val="009E49DC"/>
    <w:rsid w:val="009E5BF6"/>
    <w:rsid w:val="009E5CFF"/>
    <w:rsid w:val="009F1537"/>
    <w:rsid w:val="009F3C8D"/>
    <w:rsid w:val="009F68CE"/>
    <w:rsid w:val="00A01F39"/>
    <w:rsid w:val="00A031E8"/>
    <w:rsid w:val="00A03AEB"/>
    <w:rsid w:val="00A05EC5"/>
    <w:rsid w:val="00A10FA7"/>
    <w:rsid w:val="00A13930"/>
    <w:rsid w:val="00A141DB"/>
    <w:rsid w:val="00A149BC"/>
    <w:rsid w:val="00A1778E"/>
    <w:rsid w:val="00A17BEC"/>
    <w:rsid w:val="00A24A9E"/>
    <w:rsid w:val="00A43846"/>
    <w:rsid w:val="00A456B4"/>
    <w:rsid w:val="00A46B2B"/>
    <w:rsid w:val="00A46D59"/>
    <w:rsid w:val="00A50011"/>
    <w:rsid w:val="00A5085B"/>
    <w:rsid w:val="00A52810"/>
    <w:rsid w:val="00A53690"/>
    <w:rsid w:val="00A5656A"/>
    <w:rsid w:val="00A56DC3"/>
    <w:rsid w:val="00A659D7"/>
    <w:rsid w:val="00A66407"/>
    <w:rsid w:val="00A702A4"/>
    <w:rsid w:val="00A7163B"/>
    <w:rsid w:val="00A76F5C"/>
    <w:rsid w:val="00A83136"/>
    <w:rsid w:val="00A85A4C"/>
    <w:rsid w:val="00A85D74"/>
    <w:rsid w:val="00A860EE"/>
    <w:rsid w:val="00A86367"/>
    <w:rsid w:val="00A90A36"/>
    <w:rsid w:val="00A96447"/>
    <w:rsid w:val="00A964FC"/>
    <w:rsid w:val="00AA1B7B"/>
    <w:rsid w:val="00AA5605"/>
    <w:rsid w:val="00AA7419"/>
    <w:rsid w:val="00AB2FFF"/>
    <w:rsid w:val="00AC0A8B"/>
    <w:rsid w:val="00AC17B6"/>
    <w:rsid w:val="00AC2E21"/>
    <w:rsid w:val="00AC37D4"/>
    <w:rsid w:val="00AD2E41"/>
    <w:rsid w:val="00AD36F2"/>
    <w:rsid w:val="00AD42AA"/>
    <w:rsid w:val="00AD4CDD"/>
    <w:rsid w:val="00AE043E"/>
    <w:rsid w:val="00AE0656"/>
    <w:rsid w:val="00AE3CC0"/>
    <w:rsid w:val="00AE7D5C"/>
    <w:rsid w:val="00AF3D9C"/>
    <w:rsid w:val="00AF439E"/>
    <w:rsid w:val="00AF6395"/>
    <w:rsid w:val="00AF699E"/>
    <w:rsid w:val="00B0006A"/>
    <w:rsid w:val="00B00CCD"/>
    <w:rsid w:val="00B03AB3"/>
    <w:rsid w:val="00B044C5"/>
    <w:rsid w:val="00B04F37"/>
    <w:rsid w:val="00B06BBF"/>
    <w:rsid w:val="00B07C59"/>
    <w:rsid w:val="00B116E8"/>
    <w:rsid w:val="00B17B13"/>
    <w:rsid w:val="00B23F45"/>
    <w:rsid w:val="00B246E2"/>
    <w:rsid w:val="00B31823"/>
    <w:rsid w:val="00B31DB6"/>
    <w:rsid w:val="00B32575"/>
    <w:rsid w:val="00B3285E"/>
    <w:rsid w:val="00B4193D"/>
    <w:rsid w:val="00B46E45"/>
    <w:rsid w:val="00B47239"/>
    <w:rsid w:val="00B6749B"/>
    <w:rsid w:val="00B700BA"/>
    <w:rsid w:val="00B71908"/>
    <w:rsid w:val="00B71BF8"/>
    <w:rsid w:val="00B74506"/>
    <w:rsid w:val="00B75B7E"/>
    <w:rsid w:val="00B83C90"/>
    <w:rsid w:val="00B90B3E"/>
    <w:rsid w:val="00B96A7C"/>
    <w:rsid w:val="00B9715F"/>
    <w:rsid w:val="00BA088F"/>
    <w:rsid w:val="00BA480E"/>
    <w:rsid w:val="00BA5CF9"/>
    <w:rsid w:val="00BA78D1"/>
    <w:rsid w:val="00BB0C5F"/>
    <w:rsid w:val="00BB1EAE"/>
    <w:rsid w:val="00BB4CAC"/>
    <w:rsid w:val="00BC32F4"/>
    <w:rsid w:val="00BD4394"/>
    <w:rsid w:val="00BF3707"/>
    <w:rsid w:val="00C019F1"/>
    <w:rsid w:val="00C02793"/>
    <w:rsid w:val="00C0492D"/>
    <w:rsid w:val="00C11480"/>
    <w:rsid w:val="00C11A74"/>
    <w:rsid w:val="00C11EAD"/>
    <w:rsid w:val="00C15809"/>
    <w:rsid w:val="00C15E9A"/>
    <w:rsid w:val="00C23D7D"/>
    <w:rsid w:val="00C25359"/>
    <w:rsid w:val="00C257A9"/>
    <w:rsid w:val="00C31FDA"/>
    <w:rsid w:val="00C32EDC"/>
    <w:rsid w:val="00C33486"/>
    <w:rsid w:val="00C35604"/>
    <w:rsid w:val="00C3563D"/>
    <w:rsid w:val="00C42438"/>
    <w:rsid w:val="00C44442"/>
    <w:rsid w:val="00C501D4"/>
    <w:rsid w:val="00C52FC6"/>
    <w:rsid w:val="00C536B4"/>
    <w:rsid w:val="00C544D0"/>
    <w:rsid w:val="00C60E8B"/>
    <w:rsid w:val="00C61281"/>
    <w:rsid w:val="00C62ACA"/>
    <w:rsid w:val="00C67ABD"/>
    <w:rsid w:val="00C726A2"/>
    <w:rsid w:val="00C7494D"/>
    <w:rsid w:val="00C755B0"/>
    <w:rsid w:val="00C76E91"/>
    <w:rsid w:val="00C81928"/>
    <w:rsid w:val="00C84EBD"/>
    <w:rsid w:val="00C936B8"/>
    <w:rsid w:val="00C945C3"/>
    <w:rsid w:val="00C946A5"/>
    <w:rsid w:val="00C94A88"/>
    <w:rsid w:val="00CA45FE"/>
    <w:rsid w:val="00CB49FD"/>
    <w:rsid w:val="00CB5630"/>
    <w:rsid w:val="00CC18CD"/>
    <w:rsid w:val="00CC5351"/>
    <w:rsid w:val="00CC6E09"/>
    <w:rsid w:val="00CD409D"/>
    <w:rsid w:val="00CE04E3"/>
    <w:rsid w:val="00CE20FE"/>
    <w:rsid w:val="00CE34D4"/>
    <w:rsid w:val="00CE7018"/>
    <w:rsid w:val="00CE7C09"/>
    <w:rsid w:val="00CF4196"/>
    <w:rsid w:val="00CF4822"/>
    <w:rsid w:val="00CF7102"/>
    <w:rsid w:val="00D01300"/>
    <w:rsid w:val="00D0241C"/>
    <w:rsid w:val="00D06D97"/>
    <w:rsid w:val="00D07EA2"/>
    <w:rsid w:val="00D10ED8"/>
    <w:rsid w:val="00D148FD"/>
    <w:rsid w:val="00D1588E"/>
    <w:rsid w:val="00D16522"/>
    <w:rsid w:val="00D17824"/>
    <w:rsid w:val="00D25333"/>
    <w:rsid w:val="00D25629"/>
    <w:rsid w:val="00D26CA2"/>
    <w:rsid w:val="00D33DB8"/>
    <w:rsid w:val="00D41A0C"/>
    <w:rsid w:val="00D42458"/>
    <w:rsid w:val="00D4604B"/>
    <w:rsid w:val="00D47577"/>
    <w:rsid w:val="00D533F8"/>
    <w:rsid w:val="00D55DFD"/>
    <w:rsid w:val="00D55FAC"/>
    <w:rsid w:val="00D60BEA"/>
    <w:rsid w:val="00D6127E"/>
    <w:rsid w:val="00D6289F"/>
    <w:rsid w:val="00D643F4"/>
    <w:rsid w:val="00D7798A"/>
    <w:rsid w:val="00D831D4"/>
    <w:rsid w:val="00D923E8"/>
    <w:rsid w:val="00D92DD4"/>
    <w:rsid w:val="00DB06F7"/>
    <w:rsid w:val="00DB2EE3"/>
    <w:rsid w:val="00DB45D3"/>
    <w:rsid w:val="00DC4B0A"/>
    <w:rsid w:val="00DD55C9"/>
    <w:rsid w:val="00DD690E"/>
    <w:rsid w:val="00DF1503"/>
    <w:rsid w:val="00DF17B9"/>
    <w:rsid w:val="00DF2FF3"/>
    <w:rsid w:val="00DF5F10"/>
    <w:rsid w:val="00DF70AD"/>
    <w:rsid w:val="00E0184C"/>
    <w:rsid w:val="00E0521A"/>
    <w:rsid w:val="00E12A33"/>
    <w:rsid w:val="00E14CCB"/>
    <w:rsid w:val="00E17673"/>
    <w:rsid w:val="00E21494"/>
    <w:rsid w:val="00E22ED9"/>
    <w:rsid w:val="00E23C1A"/>
    <w:rsid w:val="00E23C50"/>
    <w:rsid w:val="00E25E87"/>
    <w:rsid w:val="00E31B53"/>
    <w:rsid w:val="00E34BE2"/>
    <w:rsid w:val="00E47B8D"/>
    <w:rsid w:val="00E518B7"/>
    <w:rsid w:val="00E51D89"/>
    <w:rsid w:val="00E5399B"/>
    <w:rsid w:val="00E5564D"/>
    <w:rsid w:val="00E567A8"/>
    <w:rsid w:val="00E57878"/>
    <w:rsid w:val="00E61EF3"/>
    <w:rsid w:val="00E633F2"/>
    <w:rsid w:val="00E646AB"/>
    <w:rsid w:val="00E648D7"/>
    <w:rsid w:val="00E662B3"/>
    <w:rsid w:val="00E66959"/>
    <w:rsid w:val="00E67BC5"/>
    <w:rsid w:val="00E71733"/>
    <w:rsid w:val="00E7307E"/>
    <w:rsid w:val="00E77772"/>
    <w:rsid w:val="00EA3423"/>
    <w:rsid w:val="00EA5577"/>
    <w:rsid w:val="00EB2C98"/>
    <w:rsid w:val="00EB4764"/>
    <w:rsid w:val="00EB4B9F"/>
    <w:rsid w:val="00EC0459"/>
    <w:rsid w:val="00EC0689"/>
    <w:rsid w:val="00EC2B84"/>
    <w:rsid w:val="00EC62B9"/>
    <w:rsid w:val="00EC7E03"/>
    <w:rsid w:val="00ED0EE7"/>
    <w:rsid w:val="00ED2BB2"/>
    <w:rsid w:val="00ED54FB"/>
    <w:rsid w:val="00ED5EEB"/>
    <w:rsid w:val="00EE5593"/>
    <w:rsid w:val="00EE6C5F"/>
    <w:rsid w:val="00EF11A8"/>
    <w:rsid w:val="00EF1A00"/>
    <w:rsid w:val="00EF1FFD"/>
    <w:rsid w:val="00EF2162"/>
    <w:rsid w:val="00EF2477"/>
    <w:rsid w:val="00EF7CE6"/>
    <w:rsid w:val="00F05304"/>
    <w:rsid w:val="00F06029"/>
    <w:rsid w:val="00F06169"/>
    <w:rsid w:val="00F24E6C"/>
    <w:rsid w:val="00F2621C"/>
    <w:rsid w:val="00F271C0"/>
    <w:rsid w:val="00F30E0B"/>
    <w:rsid w:val="00F31A9D"/>
    <w:rsid w:val="00F333EC"/>
    <w:rsid w:val="00F37B09"/>
    <w:rsid w:val="00F402DC"/>
    <w:rsid w:val="00F4083A"/>
    <w:rsid w:val="00F42E52"/>
    <w:rsid w:val="00F52184"/>
    <w:rsid w:val="00F634C2"/>
    <w:rsid w:val="00F72F0C"/>
    <w:rsid w:val="00F73144"/>
    <w:rsid w:val="00F73EF5"/>
    <w:rsid w:val="00F746B5"/>
    <w:rsid w:val="00F770EA"/>
    <w:rsid w:val="00F811F4"/>
    <w:rsid w:val="00F81D1A"/>
    <w:rsid w:val="00F820AE"/>
    <w:rsid w:val="00F96013"/>
    <w:rsid w:val="00F972AC"/>
    <w:rsid w:val="00F978CB"/>
    <w:rsid w:val="00FA4150"/>
    <w:rsid w:val="00FA4FA5"/>
    <w:rsid w:val="00FA6B38"/>
    <w:rsid w:val="00FB0AB6"/>
    <w:rsid w:val="00FB3EC4"/>
    <w:rsid w:val="00FC0682"/>
    <w:rsid w:val="00FC4B95"/>
    <w:rsid w:val="00FC623C"/>
    <w:rsid w:val="00FC6C8F"/>
    <w:rsid w:val="00FC7968"/>
    <w:rsid w:val="00FD1DC7"/>
    <w:rsid w:val="00FD2F08"/>
    <w:rsid w:val="00FD35DF"/>
    <w:rsid w:val="00FE3A57"/>
    <w:rsid w:val="00FE4D4D"/>
    <w:rsid w:val="00FE538F"/>
    <w:rsid w:val="00FE7563"/>
    <w:rsid w:val="00FF10A0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F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5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C0338"/>
    <w:rPr>
      <w:i/>
      <w:iCs/>
    </w:rPr>
  </w:style>
  <w:style w:type="paragraph" w:styleId="a6">
    <w:name w:val="header"/>
    <w:basedOn w:val="a"/>
    <w:link w:val="a7"/>
    <w:uiPriority w:val="99"/>
    <w:unhideWhenUsed/>
    <w:rsid w:val="0039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F75"/>
  </w:style>
  <w:style w:type="paragraph" w:styleId="a8">
    <w:name w:val="footer"/>
    <w:basedOn w:val="a"/>
    <w:link w:val="a9"/>
    <w:uiPriority w:val="99"/>
    <w:unhideWhenUsed/>
    <w:rsid w:val="0039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F75"/>
  </w:style>
  <w:style w:type="table" w:customStyle="1" w:styleId="1">
    <w:name w:val="Сетка таблицы1"/>
    <w:basedOn w:val="a1"/>
    <w:next w:val="a4"/>
    <w:uiPriority w:val="39"/>
    <w:rsid w:val="008F5F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4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B5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8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C027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27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27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7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2793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35040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A149BC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D40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5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C0338"/>
    <w:rPr>
      <w:i/>
      <w:iCs/>
    </w:rPr>
  </w:style>
  <w:style w:type="paragraph" w:styleId="a6">
    <w:name w:val="header"/>
    <w:basedOn w:val="a"/>
    <w:link w:val="a7"/>
    <w:uiPriority w:val="99"/>
    <w:unhideWhenUsed/>
    <w:rsid w:val="0039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F75"/>
  </w:style>
  <w:style w:type="paragraph" w:styleId="a8">
    <w:name w:val="footer"/>
    <w:basedOn w:val="a"/>
    <w:link w:val="a9"/>
    <w:uiPriority w:val="99"/>
    <w:unhideWhenUsed/>
    <w:rsid w:val="0039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F75"/>
  </w:style>
  <w:style w:type="table" w:customStyle="1" w:styleId="1">
    <w:name w:val="Сетка таблицы1"/>
    <w:basedOn w:val="a1"/>
    <w:next w:val="a4"/>
    <w:uiPriority w:val="39"/>
    <w:rsid w:val="008F5F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4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B5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8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C027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27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27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7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2793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35040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A149BC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D4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99E2-6B95-4FEA-860B-4DA539E1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Malachov</dc:creator>
  <cp:lastModifiedBy>FMBC lab 14</cp:lastModifiedBy>
  <cp:revision>67</cp:revision>
  <dcterms:created xsi:type="dcterms:W3CDTF">2021-09-28T08:50:00Z</dcterms:created>
  <dcterms:modified xsi:type="dcterms:W3CDTF">2021-09-30T13:33:00Z</dcterms:modified>
</cp:coreProperties>
</file>