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E6" w:rsidRDefault="004877E6" w:rsidP="006F1743">
      <w:pPr>
        <w:jc w:val="center"/>
        <w:rPr>
          <w:b/>
          <w:caps/>
        </w:rPr>
      </w:pPr>
    </w:p>
    <w:p w:rsidR="006F1743" w:rsidRPr="003301DF" w:rsidRDefault="006A7515" w:rsidP="006F1743">
      <w:pPr>
        <w:jc w:val="center"/>
        <w:rPr>
          <w:b/>
          <w:caps/>
        </w:rPr>
      </w:pPr>
      <w:r w:rsidRPr="006A7515">
        <w:rPr>
          <w:b/>
          <w:caps/>
        </w:rPr>
        <w:t>Разработка комплекса программных средств для анализа радиационных последствий запроектных аварий на АЭС с ВВЭР</w:t>
      </w:r>
    </w:p>
    <w:p w:rsidR="006F1743" w:rsidRPr="00987111" w:rsidRDefault="006F1743" w:rsidP="006F1743">
      <w:pPr>
        <w:jc w:val="center"/>
      </w:pPr>
    </w:p>
    <w:p w:rsidR="00D8101E" w:rsidRPr="00EB416B" w:rsidRDefault="00013213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Ю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Б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Шмельков</w:t>
      </w:r>
      <w:r w:rsidR="00D8101E">
        <w:rPr>
          <w:b w:val="0"/>
          <w:sz w:val="28"/>
          <w:szCs w:val="28"/>
          <w:vertAlign w:val="superscript"/>
        </w:rPr>
        <w:t>1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Н.В. Шутов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Л.В. Петров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Ю.А. Звонарев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С.С. Савекин</w:t>
      </w:r>
      <w:r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013213">
        <w:rPr>
          <w:i/>
          <w:szCs w:val="28"/>
        </w:rPr>
        <w:t>НИЦ «Курчатовский институт»</w:t>
      </w:r>
      <w:r w:rsidRPr="00EB416B">
        <w:rPr>
          <w:i/>
          <w:szCs w:val="28"/>
        </w:rPr>
        <w:t xml:space="preserve">, г. </w:t>
      </w:r>
      <w:r w:rsidR="00013213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013213" w:rsidRPr="0001321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013213" w:rsidRPr="00220713">
          <w:rPr>
            <w:rStyle w:val="ae"/>
            <w:i/>
            <w:lang w:val="en-US"/>
          </w:rPr>
          <w:t>Shmelkov</w:t>
        </w:r>
        <w:r w:rsidR="00013213" w:rsidRPr="00220713">
          <w:rPr>
            <w:rStyle w:val="ae"/>
            <w:i/>
          </w:rPr>
          <w:t>_</w:t>
        </w:r>
        <w:r w:rsidR="00013213" w:rsidRPr="00220713">
          <w:rPr>
            <w:rStyle w:val="ae"/>
            <w:i/>
            <w:lang w:val="en-US"/>
          </w:rPr>
          <w:t>YB</w:t>
        </w:r>
        <w:r w:rsidR="00013213" w:rsidRPr="00220713">
          <w:rPr>
            <w:rStyle w:val="ae"/>
            <w:i/>
          </w:rPr>
          <w:t>@</w:t>
        </w:r>
        <w:r w:rsidR="00013213" w:rsidRPr="00220713">
          <w:rPr>
            <w:rStyle w:val="ae"/>
            <w:i/>
            <w:lang w:val="en-US"/>
          </w:rPr>
          <w:t>nrcki</w:t>
        </w:r>
        <w:r w:rsidR="00013213" w:rsidRPr="00220713">
          <w:rPr>
            <w:rStyle w:val="ae"/>
            <w:i/>
          </w:rPr>
          <w:t>.</w:t>
        </w:r>
        <w:r w:rsidR="00013213" w:rsidRPr="00220713">
          <w:rPr>
            <w:rStyle w:val="ae"/>
            <w:i/>
            <w:lang w:val="en-US"/>
          </w:rPr>
          <w:t>ru</w:t>
        </w:r>
      </w:hyperlink>
    </w:p>
    <w:p w:rsidR="006F1743" w:rsidRDefault="006F1743" w:rsidP="00D8101E">
      <w:pPr>
        <w:jc w:val="center"/>
        <w:rPr>
          <w:i/>
        </w:rPr>
      </w:pPr>
    </w:p>
    <w:p w:rsidR="00733312" w:rsidRDefault="009C2961" w:rsidP="006F1743">
      <w:pPr>
        <w:ind w:firstLine="709"/>
        <w:jc w:val="both"/>
        <w:rPr>
          <w:szCs w:val="28"/>
        </w:rPr>
      </w:pPr>
      <w:r>
        <w:rPr>
          <w:szCs w:val="28"/>
        </w:rPr>
        <w:t>Анализ радиационных последствий запроектных аварий (ЗПА) является обязательной составляющей анализа безопасности АЭС. При этом моделирование поведения радиоактивных продуктов деления (ПД) – это комплексная задача, решение которой требует реалистического подхода к описанию физических процессов. Глобально задача моделирования поведения ПД в условиях ЗПА может быть разделена на несколько крупных подзадач: моделирование выхода ПД при разгерметизации оболочек твэл</w:t>
      </w:r>
      <w:r w:rsidR="006F6403">
        <w:rPr>
          <w:szCs w:val="28"/>
        </w:rPr>
        <w:t>ов</w:t>
      </w:r>
      <w:r>
        <w:rPr>
          <w:szCs w:val="28"/>
        </w:rPr>
        <w:t xml:space="preserve">, моделирование выхода ПД при плавлении топлива, моделирование выхода ПД из расплава кориума, моделирование переноса ПД в системе первого контура и в защитной оболочке (ЗО), моделирование переноса </w:t>
      </w:r>
      <w:r w:rsidR="006668C2">
        <w:rPr>
          <w:szCs w:val="28"/>
        </w:rPr>
        <w:t>изотопов ПД в окружающей среде с учетом застройки, рельефа и изменения погодных условий.</w:t>
      </w:r>
    </w:p>
    <w:p w:rsidR="008607D3" w:rsidRPr="00D35AC9" w:rsidRDefault="008607D3" w:rsidP="008607D3">
      <w:pPr>
        <w:ind w:firstLine="851"/>
        <w:jc w:val="both"/>
        <w:rPr>
          <w:b/>
        </w:rPr>
      </w:pPr>
      <w:r>
        <w:t>Для решения задачи моделирования поведения ПД в условия</w:t>
      </w:r>
      <w:r w:rsidR="00A77DDD">
        <w:t>х</w:t>
      </w:r>
      <w:r>
        <w:t xml:space="preserve"> </w:t>
      </w:r>
      <w:r w:rsidR="006F6403">
        <w:t>тяжелой аварии (</w:t>
      </w:r>
      <w:r w:rsidR="00D35AC9">
        <w:t>ТА</w:t>
      </w:r>
      <w:r w:rsidR="006F6403">
        <w:t>)</w:t>
      </w:r>
      <w:r>
        <w:t xml:space="preserve"> в НИЦ «Курчатовский институт» разработан р</w:t>
      </w:r>
      <w:r w:rsidRPr="00ED4534">
        <w:t>асчётный код МАВР-ТА</w:t>
      </w:r>
      <w:r>
        <w:t xml:space="preserve"> </w:t>
      </w:r>
      <w:r w:rsidRPr="008607D3">
        <w:t>[</w:t>
      </w:r>
      <w:r>
        <w:t>1</w:t>
      </w:r>
      <w:r w:rsidR="00D35AC9">
        <w:t>]</w:t>
      </w:r>
      <w:r w:rsidR="006F6403">
        <w:t>.</w:t>
      </w:r>
      <w:r w:rsidR="00D35AC9">
        <w:t xml:space="preserve"> Код МАВР-ТА состоит из 4-х модуле</w:t>
      </w:r>
      <w:bookmarkStart w:id="0" w:name="_GoBack"/>
      <w:bookmarkEnd w:id="0"/>
      <w:r w:rsidR="00D35AC9">
        <w:t>й, решающих следующие задачи: моделирование</w:t>
      </w:r>
      <w:r w:rsidRPr="00ED4534">
        <w:t xml:space="preserve"> выхода </w:t>
      </w:r>
      <w:r w:rsidR="00D35AC9">
        <w:t>ПД</w:t>
      </w:r>
      <w:r w:rsidRPr="00ED4534">
        <w:t xml:space="preserve"> </w:t>
      </w:r>
      <w:r w:rsidR="00D35AC9">
        <w:t>из</w:t>
      </w:r>
      <w:r w:rsidRPr="00ED4534">
        <w:t xml:space="preserve"> ТВС активной зоны или </w:t>
      </w:r>
      <w:r>
        <w:t xml:space="preserve">ТВС </w:t>
      </w:r>
      <w:r w:rsidRPr="00ED4534">
        <w:t>бассейна выдержки</w:t>
      </w:r>
      <w:r w:rsidR="00D35AC9">
        <w:t xml:space="preserve"> </w:t>
      </w:r>
      <w:r w:rsidR="009C2961">
        <w:t>при разгерметизации оболочек твэл</w:t>
      </w:r>
      <w:r w:rsidR="006F6403">
        <w:t>ов</w:t>
      </w:r>
      <w:r w:rsidR="009C2961">
        <w:t xml:space="preserve"> и при плавлении топлива</w:t>
      </w:r>
      <w:r w:rsidR="00D35AC9">
        <w:t xml:space="preserve">; моделирование выхода ПД из расплава при его </w:t>
      </w:r>
      <w:r w:rsidRPr="00ED4534">
        <w:t>удержани</w:t>
      </w:r>
      <w:r w:rsidR="00D35AC9">
        <w:t>и</w:t>
      </w:r>
      <w:r w:rsidRPr="00ED4534">
        <w:t xml:space="preserve"> на днище корпуса реактора</w:t>
      </w:r>
      <w:r w:rsidR="00D35AC9">
        <w:t xml:space="preserve"> и </w:t>
      </w:r>
      <w:r w:rsidRPr="006D4FFF">
        <w:t>в УЛР</w:t>
      </w:r>
      <w:r w:rsidRPr="00F23188">
        <w:t xml:space="preserve">, </w:t>
      </w:r>
      <w:r w:rsidR="00D35AC9">
        <w:t xml:space="preserve">при </w:t>
      </w:r>
      <w:r w:rsidRPr="00F23188">
        <w:t>взаимодействи</w:t>
      </w:r>
      <w:r w:rsidR="00D35AC9">
        <w:t>и</w:t>
      </w:r>
      <w:r w:rsidRPr="00F23188">
        <w:t xml:space="preserve"> расплава с бетоном</w:t>
      </w:r>
      <w:r w:rsidR="00D35AC9">
        <w:t xml:space="preserve">; </w:t>
      </w:r>
      <w:r>
        <w:t>перенос и осаждени</w:t>
      </w:r>
      <w:r w:rsidR="00D35AC9">
        <w:t>е ПД</w:t>
      </w:r>
      <w:r>
        <w:t xml:space="preserve"> в первом</w:t>
      </w:r>
      <w:r w:rsidR="00D35AC9">
        <w:t xml:space="preserve"> контуре </w:t>
      </w:r>
      <w:r w:rsidR="006F6403">
        <w:t>реакторной установки (</w:t>
      </w:r>
      <w:r w:rsidR="00D35AC9">
        <w:t>РУ</w:t>
      </w:r>
      <w:r w:rsidR="006F6403">
        <w:t>)</w:t>
      </w:r>
      <w:r w:rsidR="00D35AC9">
        <w:t xml:space="preserve">; </w:t>
      </w:r>
      <w:r w:rsidRPr="00F23188">
        <w:t>перенос и выведени</w:t>
      </w:r>
      <w:r w:rsidR="00D35AC9">
        <w:t>е</w:t>
      </w:r>
      <w:r w:rsidRPr="00F23188">
        <w:t xml:space="preserve"> радиоактивных ПД из атмосферы </w:t>
      </w:r>
      <w:r w:rsidR="00D35AC9">
        <w:t>ЗО</w:t>
      </w:r>
      <w:r w:rsidRPr="00F23188">
        <w:t>, в том числе для расчёта выброса изотопов радиоактивных ПД в окружающую среду.</w:t>
      </w:r>
      <w:r w:rsidR="00D35AC9">
        <w:t xml:space="preserve"> </w:t>
      </w:r>
      <w:r>
        <w:t xml:space="preserve">В 2021 </w:t>
      </w:r>
      <w:r w:rsidR="006F6403">
        <w:t xml:space="preserve">году </w:t>
      </w:r>
      <w:r>
        <w:t>завершена процедура аттестации кода МАВР-ТА в Ростехнадзоре, ожидается получение аттестационного паспорта.</w:t>
      </w:r>
    </w:p>
    <w:p w:rsidR="008607D3" w:rsidRPr="008607D3" w:rsidRDefault="00A77DDD" w:rsidP="00A77DDD">
      <w:pPr>
        <w:ind w:firstLine="851"/>
        <w:jc w:val="both"/>
        <w:rPr>
          <w:szCs w:val="28"/>
          <w:highlight w:val="yellow"/>
        </w:rPr>
      </w:pPr>
      <w:r>
        <w:t xml:space="preserve">Для решения задачи моделирования </w:t>
      </w:r>
      <w:r w:rsidR="007A78DD" w:rsidRPr="00F055A7">
        <w:t xml:space="preserve">переноса и осаждения </w:t>
      </w:r>
      <w:r w:rsidR="00D35AC9">
        <w:t>ПД</w:t>
      </w:r>
      <w:r w:rsidR="007A78DD" w:rsidRPr="00F055A7">
        <w:t xml:space="preserve"> в </w:t>
      </w:r>
      <w:r w:rsidR="00D35AC9">
        <w:t>ЗО</w:t>
      </w:r>
      <w:r w:rsidR="007A78DD" w:rsidRPr="00F055A7">
        <w:t xml:space="preserve"> и расчёта выброса изотопов радиоактивных ПД в окружающую среду</w:t>
      </w:r>
      <w:r w:rsidR="007A78DD">
        <w:t xml:space="preserve"> при </w:t>
      </w:r>
      <w:r w:rsidR="007A78DD" w:rsidRPr="008F3FBB">
        <w:t xml:space="preserve">нарушениях нормальной эксплуатации, проектных авариях и </w:t>
      </w:r>
      <w:r w:rsidR="00D35AC9">
        <w:t>ЗПА</w:t>
      </w:r>
      <w:r w:rsidR="007A78DD" w:rsidRPr="008F3FBB">
        <w:t xml:space="preserve"> без плавления топлива</w:t>
      </w:r>
      <w:r>
        <w:t xml:space="preserve"> в НИЦ «Курчатовский институт» разработан р</w:t>
      </w:r>
      <w:r w:rsidRPr="00F055A7">
        <w:t>асчётный код ИРКА</w:t>
      </w:r>
      <w:r w:rsidR="00B85400">
        <w:t xml:space="preserve"> </w:t>
      </w:r>
      <w:r w:rsidR="00B85400" w:rsidRPr="00B85400">
        <w:t>[2]</w:t>
      </w:r>
      <w:r>
        <w:t xml:space="preserve">, являющийся </w:t>
      </w:r>
      <w:r w:rsidR="008607D3" w:rsidRPr="00F055A7">
        <w:t>расширением отдельных модулей кода МАВР-ТА.</w:t>
      </w:r>
      <w:r>
        <w:t xml:space="preserve"> </w:t>
      </w:r>
      <w:r w:rsidR="00D35AC9">
        <w:t>П</w:t>
      </w:r>
      <w:r>
        <w:t xml:space="preserve">роведена валидация кода ИРКА на существующих данных экспериментальных программ </w:t>
      </w:r>
      <w:r>
        <w:rPr>
          <w:lang w:val="en-US"/>
        </w:rPr>
        <w:t>VANAM</w:t>
      </w:r>
      <w:r w:rsidRPr="00A77DDD">
        <w:t xml:space="preserve">, </w:t>
      </w:r>
      <w:r>
        <w:rPr>
          <w:lang w:val="en-US"/>
        </w:rPr>
        <w:t>Phebus</w:t>
      </w:r>
      <w:r w:rsidRPr="00A77DDD">
        <w:t>-</w:t>
      </w:r>
      <w:r>
        <w:rPr>
          <w:lang w:val="en-US"/>
        </w:rPr>
        <w:t>FP</w:t>
      </w:r>
      <w:r w:rsidRPr="00A77DDD">
        <w:t xml:space="preserve">, </w:t>
      </w:r>
      <w:r>
        <w:rPr>
          <w:lang w:val="en-US"/>
        </w:rPr>
        <w:t>TOSQAN</w:t>
      </w:r>
      <w:r w:rsidRPr="00A77DDD">
        <w:t xml:space="preserve">, </w:t>
      </w:r>
      <w:r>
        <w:rPr>
          <w:lang w:val="en-US"/>
        </w:rPr>
        <w:t>CSE</w:t>
      </w:r>
      <w:r w:rsidRPr="00A77DDD">
        <w:t xml:space="preserve">. </w:t>
      </w:r>
      <w:r>
        <w:t>В настоящее время код ИРКА проходит процедуру аттестации в Ростехнадзоре.</w:t>
      </w:r>
    </w:p>
    <w:p w:rsidR="008607D3" w:rsidRPr="006668C2" w:rsidRDefault="006F6403" w:rsidP="006F1743">
      <w:pPr>
        <w:ind w:firstLine="709"/>
        <w:jc w:val="both"/>
        <w:rPr>
          <w:szCs w:val="28"/>
        </w:rPr>
      </w:pPr>
      <w:r>
        <w:t>На сегодняшний день</w:t>
      </w:r>
      <w:r w:rsidR="006668C2" w:rsidRPr="006668C2">
        <w:t xml:space="preserve"> для решения задачи переноса радиоактивных ПД в окружающей среде в НИЦ «Курчатовский институт» применяются коды, реализующие </w:t>
      </w:r>
      <w:r>
        <w:t>г</w:t>
      </w:r>
      <w:r w:rsidR="006668C2" w:rsidRPr="006668C2">
        <w:t xml:space="preserve">ауссову модель рассеивания. Однако она имеет свои ограничения и не применима в тех случаях, когда требуется учет влияния на перенос рельефа, застройки, изменения погодных условий. В этих случаях необходимо применять к моделированию переноса ПД реалистичные подходы. Для решения данной задачи в НИЦ «Курчатовский институт» разрабатывается код </w:t>
      </w:r>
      <w:r w:rsidR="00930CB4">
        <w:t>МАП-ТА</w:t>
      </w:r>
      <w:r w:rsidR="006668C2" w:rsidRPr="006668C2">
        <w:t>.</w:t>
      </w:r>
    </w:p>
    <w:p w:rsidR="00D35AC9" w:rsidRDefault="006668C2" w:rsidP="006F1743">
      <w:pPr>
        <w:ind w:firstLine="709"/>
        <w:jc w:val="both"/>
        <w:rPr>
          <w:szCs w:val="28"/>
        </w:rPr>
      </w:pPr>
      <w:r w:rsidRPr="006668C2">
        <w:t>Все представленные в работе коды снабжены модулем для анализа неопределенности, реализующим методику, соответствующую РБ</w:t>
      </w:r>
      <w:r w:rsidR="00D35AC9" w:rsidRPr="006668C2">
        <w:t>-166-20</w:t>
      </w:r>
      <w:r w:rsidRPr="006668C2">
        <w:t xml:space="preserve"> [3].</w:t>
      </w:r>
    </w:p>
    <w:p w:rsidR="008607D3" w:rsidRPr="008607D3" w:rsidRDefault="008607D3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4877E6" w:rsidRDefault="008607D3" w:rsidP="00D35AC9">
      <w:pPr>
        <w:pStyle w:val="af"/>
        <w:numPr>
          <w:ilvl w:val="0"/>
          <w:numId w:val="22"/>
        </w:numPr>
        <w:jc w:val="both"/>
        <w:rPr>
          <w:bCs/>
        </w:rPr>
      </w:pPr>
      <w:r w:rsidRPr="004877E6">
        <w:t>Шмельков Ю.Б., Звонарев Ю.А., Петров Л.В., Шутов Н.В</w:t>
      </w:r>
      <w:r w:rsidRPr="004877E6">
        <w:rPr>
          <w:i/>
        </w:rPr>
        <w:t xml:space="preserve">. </w:t>
      </w:r>
      <w:r w:rsidRPr="004877E6">
        <w:t>Разработка и верификаци</w:t>
      </w:r>
      <w:bookmarkStart w:id="1" w:name="шмельков_разработка_татат"/>
      <w:bookmarkEnd w:id="1"/>
      <w:r w:rsidRPr="004877E6">
        <w:t>я кода МАВР-ТА для моделирования выхода продуктов деления и их переноса под защитной оболочкой при тяжелой аварии на АЭС с ВВЭР // В</w:t>
      </w:r>
      <w:r w:rsidR="00D35AC9" w:rsidRPr="004877E6">
        <w:t>опросы</w:t>
      </w:r>
      <w:r w:rsidRPr="004877E6">
        <w:t xml:space="preserve"> атомной науки и техники. Серия: Физика ядерных реакторов. Выпуск 5. С. 92-104.</w:t>
      </w:r>
    </w:p>
    <w:p w:rsidR="006F1743" w:rsidRPr="004877E6" w:rsidRDefault="00B85400" w:rsidP="00D35AC9">
      <w:pPr>
        <w:pStyle w:val="af"/>
        <w:numPr>
          <w:ilvl w:val="0"/>
          <w:numId w:val="22"/>
        </w:numPr>
        <w:jc w:val="both"/>
        <w:rPr>
          <w:bCs/>
        </w:rPr>
      </w:pPr>
      <w:bookmarkStart w:id="2" w:name="_Ref4665965"/>
      <w:bookmarkStart w:id="3" w:name="_Ref40700419"/>
      <w:r w:rsidRPr="004877E6">
        <w:t>ИРКА. Свидетельство о государственной регистрации программы для ЭВМ № 2019666574, правообладатель ФГБУ НИЦ «Курчатовский институт»</w:t>
      </w:r>
      <w:bookmarkEnd w:id="2"/>
      <w:r w:rsidRPr="004877E6">
        <w:t>, 2019.</w:t>
      </w:r>
      <w:bookmarkEnd w:id="3"/>
    </w:p>
    <w:p w:rsidR="006668C2" w:rsidRPr="004877E6" w:rsidRDefault="006668C2" w:rsidP="00D35AC9">
      <w:pPr>
        <w:pStyle w:val="af"/>
        <w:numPr>
          <w:ilvl w:val="0"/>
          <w:numId w:val="22"/>
        </w:numPr>
        <w:jc w:val="both"/>
        <w:rPr>
          <w:bCs/>
        </w:rPr>
      </w:pPr>
      <w:bookmarkStart w:id="4" w:name="_Ref50548997"/>
      <w:r w:rsidRPr="004877E6">
        <w:t>РБ-166-20 «Рекомендации по оценке погрешностей и неопределенностей результатов расчетных анализов безопасности атомных станций», 2020.</w:t>
      </w:r>
      <w:bookmarkEnd w:id="4"/>
    </w:p>
    <w:sectPr w:rsidR="006668C2" w:rsidRPr="004877E6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EE" w:rsidRDefault="00CD29EE">
      <w:r>
        <w:separator/>
      </w:r>
    </w:p>
  </w:endnote>
  <w:endnote w:type="continuationSeparator" w:id="0">
    <w:p w:rsidR="00CD29EE" w:rsidRDefault="00C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F4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EE" w:rsidRDefault="00CD29EE">
      <w:r>
        <w:separator/>
      </w:r>
    </w:p>
  </w:footnote>
  <w:footnote w:type="continuationSeparator" w:id="0">
    <w:p w:rsidR="00CD29EE" w:rsidRDefault="00CD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CD29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741B6C"/>
    <w:multiLevelType w:val="hybridMultilevel"/>
    <w:tmpl w:val="7A1ADA46"/>
    <w:lvl w:ilvl="0" w:tplc="7CA8C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6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1"/>
  </w:num>
  <w:num w:numId="22">
    <w:abstractNumId w:val="3"/>
  </w:num>
  <w:num w:numId="23">
    <w:abstractNumId w:val="10"/>
  </w:num>
  <w:num w:numId="24">
    <w:abstractNumId w:val="4"/>
  </w:num>
  <w:num w:numId="25">
    <w:abstractNumId w:val="2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13213"/>
    <w:rsid w:val="000552F4"/>
    <w:rsid w:val="0008501F"/>
    <w:rsid w:val="001071E4"/>
    <w:rsid w:val="00110F28"/>
    <w:rsid w:val="00112813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438A7"/>
    <w:rsid w:val="00352419"/>
    <w:rsid w:val="003614C2"/>
    <w:rsid w:val="00370203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877E6"/>
    <w:rsid w:val="0049544C"/>
    <w:rsid w:val="004B4C12"/>
    <w:rsid w:val="004E4378"/>
    <w:rsid w:val="004E5B98"/>
    <w:rsid w:val="005137CF"/>
    <w:rsid w:val="00527721"/>
    <w:rsid w:val="00534E80"/>
    <w:rsid w:val="005510CD"/>
    <w:rsid w:val="005745E4"/>
    <w:rsid w:val="005E3F95"/>
    <w:rsid w:val="005E4273"/>
    <w:rsid w:val="005F22E9"/>
    <w:rsid w:val="005F50E7"/>
    <w:rsid w:val="005F7D89"/>
    <w:rsid w:val="00604058"/>
    <w:rsid w:val="00637CE8"/>
    <w:rsid w:val="006422F4"/>
    <w:rsid w:val="006668C2"/>
    <w:rsid w:val="006828AB"/>
    <w:rsid w:val="006A7515"/>
    <w:rsid w:val="006D16FE"/>
    <w:rsid w:val="006D458B"/>
    <w:rsid w:val="006F1743"/>
    <w:rsid w:val="006F6403"/>
    <w:rsid w:val="0071344D"/>
    <w:rsid w:val="00733312"/>
    <w:rsid w:val="00780382"/>
    <w:rsid w:val="00793A99"/>
    <w:rsid w:val="007A78DD"/>
    <w:rsid w:val="007C16FB"/>
    <w:rsid w:val="007E6EA1"/>
    <w:rsid w:val="00816996"/>
    <w:rsid w:val="008355FE"/>
    <w:rsid w:val="008426A4"/>
    <w:rsid w:val="008607D3"/>
    <w:rsid w:val="008877E7"/>
    <w:rsid w:val="008C07F9"/>
    <w:rsid w:val="008C1E37"/>
    <w:rsid w:val="008E0462"/>
    <w:rsid w:val="008E50BE"/>
    <w:rsid w:val="00930CB4"/>
    <w:rsid w:val="00996613"/>
    <w:rsid w:val="009C2961"/>
    <w:rsid w:val="009D2ED8"/>
    <w:rsid w:val="009E1743"/>
    <w:rsid w:val="00A46D54"/>
    <w:rsid w:val="00A65330"/>
    <w:rsid w:val="00A7395B"/>
    <w:rsid w:val="00A77DDD"/>
    <w:rsid w:val="00A96917"/>
    <w:rsid w:val="00AA56BA"/>
    <w:rsid w:val="00AB3DCF"/>
    <w:rsid w:val="00AF708E"/>
    <w:rsid w:val="00B04CA7"/>
    <w:rsid w:val="00B85400"/>
    <w:rsid w:val="00BB22A7"/>
    <w:rsid w:val="00BC2668"/>
    <w:rsid w:val="00BD0872"/>
    <w:rsid w:val="00BE3DA2"/>
    <w:rsid w:val="00C95CDC"/>
    <w:rsid w:val="00CC210D"/>
    <w:rsid w:val="00CD29EE"/>
    <w:rsid w:val="00D10A69"/>
    <w:rsid w:val="00D260D3"/>
    <w:rsid w:val="00D323F7"/>
    <w:rsid w:val="00D35AC9"/>
    <w:rsid w:val="00D3690E"/>
    <w:rsid w:val="00D4712A"/>
    <w:rsid w:val="00D71FCA"/>
    <w:rsid w:val="00D8101E"/>
    <w:rsid w:val="00D9420F"/>
    <w:rsid w:val="00DB741F"/>
    <w:rsid w:val="00DD0F37"/>
    <w:rsid w:val="00DF6FCF"/>
    <w:rsid w:val="00E26DCA"/>
    <w:rsid w:val="00E516BE"/>
    <w:rsid w:val="00E53500"/>
    <w:rsid w:val="00E56B07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2423-78A2-4489-BC0F-E649C83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AR-">
    <w:name w:val="PSAR-Заг.табл."/>
    <w:basedOn w:val="a0"/>
    <w:rsid w:val="006422F4"/>
    <w:pPr>
      <w:spacing w:after="240"/>
      <w:jc w:val="center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kov_YB@nrc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2A27-56E2-4B2E-AAFA-03A0C47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Yury</cp:lastModifiedBy>
  <cp:revision>20</cp:revision>
  <cp:lastPrinted>2021-04-12T12:08:00Z</cp:lastPrinted>
  <dcterms:created xsi:type="dcterms:W3CDTF">2021-04-15T07:50:00Z</dcterms:created>
  <dcterms:modified xsi:type="dcterms:W3CDTF">2021-06-08T07:55:00Z</dcterms:modified>
</cp:coreProperties>
</file>