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7F3" w:rsidRDefault="008537F3" w:rsidP="008537F3">
      <w:pPr>
        <w:jc w:val="center"/>
        <w:rPr>
          <w:b/>
          <w:caps/>
        </w:rPr>
      </w:pPr>
      <w:r w:rsidRPr="007D2E84">
        <w:rPr>
          <w:b/>
          <w:caps/>
        </w:rPr>
        <w:t>О</w:t>
      </w:r>
      <w:r w:rsidRPr="007D2E84">
        <w:rPr>
          <w:b/>
        </w:rPr>
        <w:t>БЗОР ДЕЯТЕЛЬНОСТИ МЕЖДУНАРОДНЫХ РАБОЧИХ ГРУПП ПО ПРОБЛЕМАМ ЗАВЕРШАЮЩИХ СТАДИЙ ЖИЗНЕННОГО ЦИКЛА</w:t>
      </w:r>
    </w:p>
    <w:p w:rsidR="008537F3" w:rsidRPr="00987111" w:rsidRDefault="008537F3" w:rsidP="008537F3">
      <w:pPr>
        <w:jc w:val="center"/>
      </w:pPr>
    </w:p>
    <w:p w:rsidR="008537F3" w:rsidRPr="009B6563" w:rsidRDefault="008537F3" w:rsidP="008537F3">
      <w:pPr>
        <w:pStyle w:val="6"/>
        <w:spacing w:before="0" w:after="0" w:line="276" w:lineRule="auto"/>
        <w:ind w:left="1152" w:hanging="1152"/>
        <w:jc w:val="center"/>
        <w:rPr>
          <w:b w:val="0"/>
          <w:sz w:val="28"/>
          <w:szCs w:val="28"/>
          <w:vertAlign w:val="superscript"/>
        </w:rPr>
      </w:pPr>
      <w:r>
        <w:rPr>
          <w:b w:val="0"/>
          <w:sz w:val="28"/>
          <w:szCs w:val="28"/>
          <w:u w:val="single"/>
        </w:rPr>
        <w:t>Д.В. Бирюков</w:t>
      </w:r>
      <w:r>
        <w:rPr>
          <w:b w:val="0"/>
          <w:sz w:val="28"/>
          <w:szCs w:val="28"/>
          <w:u w:val="single"/>
          <w:vertAlign w:val="superscript"/>
        </w:rPr>
        <w:t>1</w:t>
      </w:r>
      <w:r>
        <w:rPr>
          <w:b w:val="0"/>
          <w:sz w:val="28"/>
          <w:szCs w:val="28"/>
        </w:rPr>
        <w:t>, А.П. Сергунин</w:t>
      </w:r>
      <w:r>
        <w:rPr>
          <w:b w:val="0"/>
          <w:sz w:val="28"/>
          <w:szCs w:val="28"/>
          <w:vertAlign w:val="superscript"/>
        </w:rPr>
        <w:t>1</w:t>
      </w:r>
    </w:p>
    <w:p w:rsidR="008537F3" w:rsidRPr="007D2E84" w:rsidRDefault="008537F3" w:rsidP="008537F3">
      <w:pPr>
        <w:spacing w:line="276" w:lineRule="auto"/>
        <w:jc w:val="center"/>
        <w:rPr>
          <w:i/>
          <w:szCs w:val="28"/>
        </w:rPr>
      </w:pPr>
      <w:r>
        <w:rPr>
          <w:i/>
          <w:szCs w:val="28"/>
          <w:vertAlign w:val="superscript"/>
        </w:rPr>
        <w:t>1</w:t>
      </w:r>
      <w:r>
        <w:rPr>
          <w:i/>
          <w:szCs w:val="28"/>
        </w:rPr>
        <w:t xml:space="preserve">ИБРАЭ РАН, Москва </w:t>
      </w:r>
    </w:p>
    <w:p w:rsidR="008537F3" w:rsidRPr="007D2E84" w:rsidRDefault="008537F3" w:rsidP="008537F3">
      <w:pPr>
        <w:jc w:val="center"/>
        <w:rPr>
          <w:i/>
        </w:rPr>
      </w:pPr>
      <w:r>
        <w:rPr>
          <w:i/>
        </w:rPr>
        <w:t>эл. почта</w:t>
      </w:r>
      <w:r w:rsidRPr="00BF314E">
        <w:rPr>
          <w:i/>
        </w:rPr>
        <w:t xml:space="preserve">: </w:t>
      </w:r>
      <w:proofErr w:type="spellStart"/>
      <w:r>
        <w:rPr>
          <w:i/>
          <w:lang w:val="en-US"/>
        </w:rPr>
        <w:t>biryukov</w:t>
      </w:r>
      <w:proofErr w:type="spellEnd"/>
      <w:r w:rsidRPr="007D2E84">
        <w:rPr>
          <w:i/>
        </w:rPr>
        <w:t>@</w:t>
      </w:r>
      <w:proofErr w:type="spellStart"/>
      <w:r>
        <w:rPr>
          <w:i/>
          <w:lang w:val="en-US"/>
        </w:rPr>
        <w:t>ibrae</w:t>
      </w:r>
      <w:proofErr w:type="spellEnd"/>
      <w:r w:rsidRPr="007D2E84">
        <w:rPr>
          <w:i/>
        </w:rPr>
        <w:t>.</w:t>
      </w:r>
      <w:r>
        <w:rPr>
          <w:i/>
          <w:lang w:val="en-US"/>
        </w:rPr>
        <w:t>ac</w:t>
      </w:r>
      <w:r w:rsidRPr="007D2E84">
        <w:rPr>
          <w:i/>
        </w:rPr>
        <w:t>.</w:t>
      </w:r>
      <w:proofErr w:type="spellStart"/>
      <w:r>
        <w:rPr>
          <w:i/>
          <w:lang w:val="en-US"/>
        </w:rPr>
        <w:t>ru</w:t>
      </w:r>
      <w:proofErr w:type="spellEnd"/>
    </w:p>
    <w:p w:rsidR="008537F3" w:rsidRPr="009B6563" w:rsidRDefault="008537F3" w:rsidP="008537F3">
      <w:pPr>
        <w:jc w:val="center"/>
        <w:rPr>
          <w:szCs w:val="28"/>
        </w:rPr>
      </w:pPr>
    </w:p>
    <w:p w:rsidR="008537F3" w:rsidRDefault="008537F3" w:rsidP="008537F3">
      <w:pPr>
        <w:spacing w:line="276" w:lineRule="auto"/>
        <w:ind w:firstLine="709"/>
        <w:jc w:val="both"/>
        <w:rPr>
          <w:szCs w:val="28"/>
        </w:rPr>
      </w:pPr>
      <w:r w:rsidRPr="002A3A37">
        <w:rPr>
          <w:szCs w:val="28"/>
        </w:rPr>
        <w:t>Одним из ключевых факторов стабильного развития атомн</w:t>
      </w:r>
      <w:r>
        <w:rPr>
          <w:szCs w:val="28"/>
        </w:rPr>
        <w:t>ого промышленного комплекса в Российской Федерации</w:t>
      </w:r>
      <w:r w:rsidRPr="002A3A37">
        <w:rPr>
          <w:szCs w:val="28"/>
        </w:rPr>
        <w:t xml:space="preserve"> является решение задач безопасного обращения с</w:t>
      </w:r>
      <w:r>
        <w:rPr>
          <w:szCs w:val="28"/>
        </w:rPr>
        <w:t xml:space="preserve"> ОЯТ, РАО и ВЭ объектов </w:t>
      </w:r>
      <w:r w:rsidRPr="002A3A37">
        <w:rPr>
          <w:szCs w:val="28"/>
        </w:rPr>
        <w:t>использования атомной энергии</w:t>
      </w:r>
      <w:r w:rsidR="0091011C">
        <w:rPr>
          <w:szCs w:val="28"/>
        </w:rPr>
        <w:t xml:space="preserve"> (ОИАЭ)</w:t>
      </w:r>
      <w:r w:rsidRPr="002A3A37">
        <w:rPr>
          <w:szCs w:val="28"/>
        </w:rPr>
        <w:t>.</w:t>
      </w:r>
    </w:p>
    <w:p w:rsidR="008370F6" w:rsidRDefault="008537F3" w:rsidP="008537F3">
      <w:pPr>
        <w:spacing w:line="276" w:lineRule="auto"/>
        <w:ind w:firstLine="709"/>
        <w:jc w:val="both"/>
        <w:rPr>
          <w:szCs w:val="28"/>
        </w:rPr>
      </w:pPr>
      <w:r w:rsidRPr="002A3A37">
        <w:rPr>
          <w:szCs w:val="28"/>
        </w:rPr>
        <w:t>На сегодняшний ден</w:t>
      </w:r>
      <w:r>
        <w:rPr>
          <w:szCs w:val="28"/>
        </w:rPr>
        <w:t>ь</w:t>
      </w:r>
      <w:r w:rsidRPr="002A3A37">
        <w:rPr>
          <w:szCs w:val="28"/>
        </w:rPr>
        <w:t xml:space="preserve"> проблема</w:t>
      </w:r>
      <w:r>
        <w:rPr>
          <w:szCs w:val="28"/>
        </w:rPr>
        <w:t>,</w:t>
      </w:r>
      <w:r w:rsidRPr="00B2396C">
        <w:rPr>
          <w:szCs w:val="28"/>
        </w:rPr>
        <w:t xml:space="preserve"> </w:t>
      </w:r>
      <w:r>
        <w:rPr>
          <w:szCs w:val="28"/>
        </w:rPr>
        <w:t>связанная с выводом из эксплуатации</w:t>
      </w:r>
      <w:r w:rsidR="009721C4">
        <w:rPr>
          <w:szCs w:val="28"/>
        </w:rPr>
        <w:t xml:space="preserve"> ОИАЭ</w:t>
      </w:r>
      <w:r>
        <w:rPr>
          <w:szCs w:val="28"/>
        </w:rPr>
        <w:t xml:space="preserve">, </w:t>
      </w:r>
      <w:r w:rsidRPr="002A3A37">
        <w:rPr>
          <w:szCs w:val="28"/>
        </w:rPr>
        <w:t xml:space="preserve"> </w:t>
      </w:r>
      <w:r>
        <w:rPr>
          <w:szCs w:val="28"/>
        </w:rPr>
        <w:t xml:space="preserve">очень актуальна </w:t>
      </w:r>
      <w:r w:rsidRPr="002A3A37">
        <w:rPr>
          <w:szCs w:val="28"/>
        </w:rPr>
        <w:t xml:space="preserve">для Российской Федерации в </w:t>
      </w:r>
      <w:r>
        <w:rPr>
          <w:szCs w:val="28"/>
        </w:rPr>
        <w:t>связи с большим количеством объектов, находящихся на разных стадиях жизненного цикла, для которых еще предстоит выработать решения по завершающей стадии жизненного цикла</w:t>
      </w:r>
      <w:r w:rsidR="0091011C">
        <w:rPr>
          <w:szCs w:val="28"/>
        </w:rPr>
        <w:t xml:space="preserve"> (ЗСЖЦ)</w:t>
      </w:r>
      <w:r>
        <w:rPr>
          <w:szCs w:val="28"/>
        </w:rPr>
        <w:t>.</w:t>
      </w:r>
      <w:r w:rsidR="00F0694F">
        <w:rPr>
          <w:szCs w:val="28"/>
        </w:rPr>
        <w:t xml:space="preserve"> </w:t>
      </w:r>
      <w:r w:rsidR="00DD2DF3">
        <w:rPr>
          <w:szCs w:val="28"/>
        </w:rPr>
        <w:t>Принимая во внимание</w:t>
      </w:r>
      <w:r w:rsidR="00F0694F">
        <w:rPr>
          <w:szCs w:val="28"/>
        </w:rPr>
        <w:t xml:space="preserve">, что работы по ликвидации ядерного наследия </w:t>
      </w:r>
      <w:r w:rsidR="00DD2DF3">
        <w:rPr>
          <w:szCs w:val="28"/>
        </w:rPr>
        <w:t>реализуются</w:t>
      </w:r>
      <w:r w:rsidR="00F0694F">
        <w:rPr>
          <w:szCs w:val="28"/>
        </w:rPr>
        <w:t xml:space="preserve"> во многих странах</w:t>
      </w:r>
      <w:r w:rsidR="00831989">
        <w:rPr>
          <w:szCs w:val="28"/>
        </w:rPr>
        <w:t>,</w:t>
      </w:r>
      <w:r w:rsidR="00F0694F">
        <w:rPr>
          <w:szCs w:val="28"/>
        </w:rPr>
        <w:t xml:space="preserve"> </w:t>
      </w:r>
      <w:r w:rsidR="00DD2DF3">
        <w:rPr>
          <w:szCs w:val="28"/>
        </w:rPr>
        <w:t>учитывать</w:t>
      </w:r>
      <w:r w:rsidR="00F0694F">
        <w:rPr>
          <w:szCs w:val="28"/>
        </w:rPr>
        <w:t xml:space="preserve"> их опыт крайне полезно. </w:t>
      </w:r>
    </w:p>
    <w:p w:rsidR="00F37E8A" w:rsidRDefault="00F0694F" w:rsidP="008537F3">
      <w:pPr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 xml:space="preserve">В связи с необходимостью своевременного обмена опытом </w:t>
      </w:r>
      <w:r w:rsidR="008537F3" w:rsidRPr="008250FB">
        <w:rPr>
          <w:szCs w:val="28"/>
        </w:rPr>
        <w:t xml:space="preserve">МАГАТЭ </w:t>
      </w:r>
      <w:r w:rsidR="008537F3">
        <w:rPr>
          <w:szCs w:val="28"/>
        </w:rPr>
        <w:t xml:space="preserve">и ОЭСР, а также другие международные организации </w:t>
      </w:r>
      <w:r w:rsidR="008537F3" w:rsidRPr="008250FB">
        <w:rPr>
          <w:szCs w:val="28"/>
        </w:rPr>
        <w:t>(</w:t>
      </w:r>
      <w:r w:rsidR="008537F3">
        <w:rPr>
          <w:szCs w:val="28"/>
          <w:lang w:val="en-US"/>
        </w:rPr>
        <w:t>EC</w:t>
      </w:r>
      <w:r w:rsidR="008537F3" w:rsidRPr="008250FB">
        <w:rPr>
          <w:szCs w:val="28"/>
        </w:rPr>
        <w:t>,</w:t>
      </w:r>
      <w:r w:rsidR="008537F3">
        <w:rPr>
          <w:szCs w:val="28"/>
        </w:rPr>
        <w:t xml:space="preserve"> </w:t>
      </w:r>
      <w:r w:rsidR="008537F3">
        <w:rPr>
          <w:szCs w:val="28"/>
          <w:lang w:val="en-US"/>
        </w:rPr>
        <w:t>WNA</w:t>
      </w:r>
      <w:r w:rsidR="008537F3">
        <w:rPr>
          <w:szCs w:val="28"/>
        </w:rPr>
        <w:t xml:space="preserve"> и др.) </w:t>
      </w:r>
      <w:r w:rsidR="007D4F87" w:rsidRPr="008250FB">
        <w:rPr>
          <w:szCs w:val="28"/>
        </w:rPr>
        <w:t>уделя</w:t>
      </w:r>
      <w:r w:rsidR="007D4F87">
        <w:rPr>
          <w:szCs w:val="28"/>
        </w:rPr>
        <w:t>ют</w:t>
      </w:r>
      <w:r w:rsidR="008537F3" w:rsidRPr="008250FB">
        <w:rPr>
          <w:szCs w:val="28"/>
        </w:rPr>
        <w:t xml:space="preserve"> большое внимание </w:t>
      </w:r>
      <w:r w:rsidR="008537F3">
        <w:rPr>
          <w:szCs w:val="28"/>
        </w:rPr>
        <w:t>проблематике ЗСЖЦ</w:t>
      </w:r>
      <w:r w:rsidR="008537F3" w:rsidRPr="008250FB">
        <w:rPr>
          <w:szCs w:val="28"/>
        </w:rPr>
        <w:t xml:space="preserve"> через </w:t>
      </w:r>
      <w:r w:rsidR="008537F3">
        <w:rPr>
          <w:szCs w:val="28"/>
        </w:rPr>
        <w:t xml:space="preserve">организацию тематических сообществ и конференций, </w:t>
      </w:r>
      <w:r w:rsidR="008537F3" w:rsidRPr="008250FB">
        <w:rPr>
          <w:szCs w:val="28"/>
        </w:rPr>
        <w:t>реализацию отдельных проектов, выпус</w:t>
      </w:r>
      <w:r w:rsidR="008537F3">
        <w:rPr>
          <w:szCs w:val="28"/>
        </w:rPr>
        <w:t>к публикаций</w:t>
      </w:r>
      <w:r w:rsidR="008537F3" w:rsidRPr="008250FB">
        <w:rPr>
          <w:szCs w:val="28"/>
        </w:rPr>
        <w:t>, проведение технических совещаний</w:t>
      </w:r>
      <w:r w:rsidR="008537F3">
        <w:rPr>
          <w:szCs w:val="28"/>
        </w:rPr>
        <w:t xml:space="preserve"> рабочих групп</w:t>
      </w:r>
      <w:r w:rsidR="002B67EE">
        <w:rPr>
          <w:szCs w:val="28"/>
        </w:rPr>
        <w:t xml:space="preserve"> и </w:t>
      </w:r>
      <w:r w:rsidR="008537F3" w:rsidRPr="008250FB">
        <w:rPr>
          <w:szCs w:val="28"/>
        </w:rPr>
        <w:t>обучающих курсов</w:t>
      </w:r>
      <w:r w:rsidR="008537F3">
        <w:rPr>
          <w:szCs w:val="28"/>
        </w:rPr>
        <w:t>.</w:t>
      </w:r>
      <w:r w:rsidR="008370F6">
        <w:rPr>
          <w:szCs w:val="28"/>
        </w:rPr>
        <w:t xml:space="preserve"> </w:t>
      </w:r>
      <w:r w:rsidR="008537F3">
        <w:rPr>
          <w:szCs w:val="28"/>
        </w:rPr>
        <w:t>Зарубежные организации на регулярной основе</w:t>
      </w:r>
      <w:r w:rsidR="008537F3" w:rsidRPr="00D24788">
        <w:rPr>
          <w:szCs w:val="28"/>
        </w:rPr>
        <w:t xml:space="preserve"> </w:t>
      </w:r>
      <w:r w:rsidR="008537F3">
        <w:rPr>
          <w:szCs w:val="28"/>
        </w:rPr>
        <w:t xml:space="preserve">проводят анализ, как технологических решений, </w:t>
      </w:r>
      <w:r w:rsidR="008537F3" w:rsidRPr="00D24788">
        <w:rPr>
          <w:szCs w:val="28"/>
        </w:rPr>
        <w:t>так и организационных и нормативных подходов к выводу из эксплуатации объектов ядерного н</w:t>
      </w:r>
      <w:r w:rsidR="008537F3">
        <w:rPr>
          <w:szCs w:val="28"/>
        </w:rPr>
        <w:t>аследия и лучших практик.</w:t>
      </w:r>
      <w:r>
        <w:rPr>
          <w:szCs w:val="28"/>
        </w:rPr>
        <w:t xml:space="preserve"> К</w:t>
      </w:r>
      <w:r w:rsidRPr="00780FF5">
        <w:rPr>
          <w:szCs w:val="28"/>
          <w:lang w:val="en-US"/>
        </w:rPr>
        <w:t xml:space="preserve"> </w:t>
      </w:r>
      <w:r>
        <w:rPr>
          <w:szCs w:val="28"/>
        </w:rPr>
        <w:t>наиболее</w:t>
      </w:r>
      <w:r w:rsidRPr="00780FF5">
        <w:rPr>
          <w:szCs w:val="28"/>
          <w:lang w:val="en-US"/>
        </w:rPr>
        <w:t xml:space="preserve"> </w:t>
      </w:r>
      <w:r w:rsidR="00207B46">
        <w:rPr>
          <w:szCs w:val="28"/>
        </w:rPr>
        <w:t>репрезентативным</w:t>
      </w:r>
      <w:r w:rsidR="00207B46" w:rsidRPr="00780FF5">
        <w:rPr>
          <w:szCs w:val="28"/>
          <w:lang w:val="en-US"/>
        </w:rPr>
        <w:t xml:space="preserve"> </w:t>
      </w:r>
      <w:r>
        <w:rPr>
          <w:szCs w:val="28"/>
        </w:rPr>
        <w:t>группам</w:t>
      </w:r>
      <w:r w:rsidRPr="00780FF5">
        <w:rPr>
          <w:szCs w:val="28"/>
          <w:lang w:val="en-US"/>
        </w:rPr>
        <w:t xml:space="preserve"> </w:t>
      </w:r>
      <w:r>
        <w:rPr>
          <w:szCs w:val="28"/>
        </w:rPr>
        <w:t>и</w:t>
      </w:r>
      <w:r w:rsidRPr="00780FF5">
        <w:rPr>
          <w:szCs w:val="28"/>
          <w:lang w:val="en-US"/>
        </w:rPr>
        <w:t xml:space="preserve"> </w:t>
      </w:r>
      <w:r>
        <w:rPr>
          <w:szCs w:val="28"/>
        </w:rPr>
        <w:t>сообществам</w:t>
      </w:r>
      <w:r w:rsidRPr="00780FF5">
        <w:rPr>
          <w:szCs w:val="28"/>
          <w:lang w:val="en-US"/>
        </w:rPr>
        <w:t xml:space="preserve"> </w:t>
      </w:r>
      <w:r>
        <w:rPr>
          <w:szCs w:val="28"/>
        </w:rPr>
        <w:t>можно</w:t>
      </w:r>
      <w:r w:rsidRPr="00780FF5">
        <w:rPr>
          <w:szCs w:val="28"/>
          <w:lang w:val="en-US"/>
        </w:rPr>
        <w:t xml:space="preserve"> </w:t>
      </w:r>
      <w:r>
        <w:rPr>
          <w:szCs w:val="28"/>
        </w:rPr>
        <w:t>отнести</w:t>
      </w:r>
      <w:r w:rsidRPr="00780FF5">
        <w:rPr>
          <w:szCs w:val="28"/>
          <w:lang w:val="en-US"/>
        </w:rPr>
        <w:t xml:space="preserve">: </w:t>
      </w:r>
      <w:r w:rsidR="007E2EE7" w:rsidRPr="00780FF5">
        <w:rPr>
          <w:szCs w:val="28"/>
          <w:lang w:val="en-US"/>
        </w:rPr>
        <w:t>International Decommissioning Network</w:t>
      </w:r>
      <w:r w:rsidR="007E2EE7" w:rsidRPr="00780FF5" w:rsidDel="007E2EE7">
        <w:rPr>
          <w:szCs w:val="28"/>
          <w:lang w:val="en-US"/>
        </w:rPr>
        <w:t xml:space="preserve"> </w:t>
      </w:r>
      <w:r w:rsidR="00831989" w:rsidRPr="00831989">
        <w:rPr>
          <w:szCs w:val="28"/>
          <w:lang w:val="en-US"/>
        </w:rPr>
        <w:t>(</w:t>
      </w:r>
      <w:r w:rsidR="00831989">
        <w:rPr>
          <w:szCs w:val="28"/>
          <w:lang w:val="en-US"/>
        </w:rPr>
        <w:t>IDN</w:t>
      </w:r>
      <w:r w:rsidR="00831989" w:rsidRPr="00780FF5">
        <w:rPr>
          <w:szCs w:val="28"/>
          <w:lang w:val="en-US"/>
        </w:rPr>
        <w:t>)</w:t>
      </w:r>
      <w:r w:rsidR="00831989" w:rsidRPr="00831989">
        <w:rPr>
          <w:szCs w:val="28"/>
          <w:lang w:val="en-US"/>
        </w:rPr>
        <w:t xml:space="preserve">, </w:t>
      </w:r>
      <w:r w:rsidR="00FA2D0D" w:rsidRPr="00FA2D0D">
        <w:rPr>
          <w:szCs w:val="28"/>
          <w:lang w:val="en-US"/>
        </w:rPr>
        <w:t xml:space="preserve">Constraints to implementing decommissioning and environment remediation </w:t>
      </w:r>
      <w:proofErr w:type="spellStart"/>
      <w:r w:rsidR="00FA2D0D" w:rsidRPr="00FA2D0D">
        <w:rPr>
          <w:szCs w:val="28"/>
          <w:lang w:val="en-US"/>
        </w:rPr>
        <w:t>programmes</w:t>
      </w:r>
      <w:proofErr w:type="spellEnd"/>
      <w:r w:rsidR="00FA2D0D" w:rsidRPr="00FA2D0D">
        <w:rPr>
          <w:szCs w:val="28"/>
          <w:lang w:val="en-US"/>
        </w:rPr>
        <w:t xml:space="preserve"> </w:t>
      </w:r>
      <w:r w:rsidR="00FA2D0D">
        <w:rPr>
          <w:szCs w:val="28"/>
          <w:lang w:val="en-US"/>
        </w:rPr>
        <w:t>(</w:t>
      </w:r>
      <w:r w:rsidR="00831989">
        <w:rPr>
          <w:szCs w:val="28"/>
          <w:lang w:val="en-US"/>
        </w:rPr>
        <w:t>CIDER</w:t>
      </w:r>
      <w:r w:rsidR="00FA2D0D">
        <w:rPr>
          <w:szCs w:val="28"/>
          <w:lang w:val="en-US"/>
        </w:rPr>
        <w:t>)</w:t>
      </w:r>
      <w:r w:rsidR="00831989" w:rsidRPr="00831989">
        <w:rPr>
          <w:szCs w:val="28"/>
          <w:lang w:val="en-US"/>
        </w:rPr>
        <w:t xml:space="preserve"> </w:t>
      </w:r>
      <w:r w:rsidR="00831989">
        <w:rPr>
          <w:szCs w:val="28"/>
          <w:lang w:val="en-US"/>
        </w:rPr>
        <w:t>project</w:t>
      </w:r>
      <w:r w:rsidR="00FA2D0D" w:rsidRPr="00780FF5">
        <w:rPr>
          <w:szCs w:val="28"/>
          <w:lang w:val="en-US"/>
        </w:rPr>
        <w:t xml:space="preserve"> </w:t>
      </w:r>
      <w:r w:rsidR="00FA2D0D">
        <w:rPr>
          <w:szCs w:val="28"/>
          <w:lang w:val="en-US"/>
        </w:rPr>
        <w:t>IAEA</w:t>
      </w:r>
      <w:r w:rsidR="00831989" w:rsidRPr="00780FF5">
        <w:rPr>
          <w:szCs w:val="28"/>
          <w:lang w:val="en-US"/>
        </w:rPr>
        <w:t>,</w:t>
      </w:r>
      <w:r w:rsidR="00831989" w:rsidRPr="00831989">
        <w:rPr>
          <w:szCs w:val="28"/>
          <w:lang w:val="en-US"/>
        </w:rPr>
        <w:t xml:space="preserve"> </w:t>
      </w:r>
      <w:r w:rsidR="00831989" w:rsidRPr="00780FF5">
        <w:rPr>
          <w:szCs w:val="28"/>
          <w:lang w:val="en-US"/>
        </w:rPr>
        <w:t xml:space="preserve">Co-operative </w:t>
      </w:r>
      <w:proofErr w:type="spellStart"/>
      <w:r w:rsidR="00831989" w:rsidRPr="00780FF5">
        <w:rPr>
          <w:szCs w:val="28"/>
          <w:lang w:val="en-US"/>
        </w:rPr>
        <w:t>Programme</w:t>
      </w:r>
      <w:proofErr w:type="spellEnd"/>
      <w:r w:rsidR="00831989" w:rsidRPr="00780FF5">
        <w:rPr>
          <w:szCs w:val="28"/>
          <w:lang w:val="en-US"/>
        </w:rPr>
        <w:t xml:space="preserve"> for the Exchange of Scientific and Technical Information on Nuclear Installation Decommissioning Projects </w:t>
      </w:r>
      <w:r w:rsidR="00831989">
        <w:rPr>
          <w:szCs w:val="28"/>
          <w:lang w:val="en-US"/>
        </w:rPr>
        <w:t xml:space="preserve">(CPD), </w:t>
      </w:r>
      <w:r w:rsidR="00831989" w:rsidRPr="00831989">
        <w:rPr>
          <w:szCs w:val="28"/>
          <w:lang w:val="en-US"/>
        </w:rPr>
        <w:t>Working Party on Decommissioning and Dismantling (WPDD)</w:t>
      </w:r>
      <w:r w:rsidR="002F012F">
        <w:rPr>
          <w:szCs w:val="28"/>
          <w:lang w:val="en-US"/>
        </w:rPr>
        <w:t xml:space="preserve"> </w:t>
      </w:r>
      <w:r w:rsidR="00FA2D0D">
        <w:rPr>
          <w:szCs w:val="28"/>
          <w:lang w:val="en-US"/>
        </w:rPr>
        <w:t>NEA/OECD</w:t>
      </w:r>
      <w:r w:rsidR="00831989" w:rsidRPr="00780FF5">
        <w:rPr>
          <w:szCs w:val="28"/>
          <w:lang w:val="en-US"/>
        </w:rPr>
        <w:t xml:space="preserve"> </w:t>
      </w:r>
      <w:r w:rsidR="00831989">
        <w:rPr>
          <w:szCs w:val="28"/>
        </w:rPr>
        <w:t>и</w:t>
      </w:r>
      <w:r w:rsidR="00831989" w:rsidRPr="00780FF5">
        <w:rPr>
          <w:szCs w:val="28"/>
          <w:lang w:val="en-US"/>
        </w:rPr>
        <w:t xml:space="preserve"> </w:t>
      </w:r>
      <w:r w:rsidR="00831989">
        <w:rPr>
          <w:szCs w:val="28"/>
        </w:rPr>
        <w:t>др</w:t>
      </w:r>
      <w:r w:rsidR="002F012F">
        <w:rPr>
          <w:szCs w:val="28"/>
        </w:rPr>
        <w:t>угие</w:t>
      </w:r>
      <w:r w:rsidR="002F012F" w:rsidRPr="00780FF5">
        <w:rPr>
          <w:szCs w:val="28"/>
          <w:lang w:val="en-US"/>
        </w:rPr>
        <w:t>.</w:t>
      </w:r>
      <w:r w:rsidR="008370F6" w:rsidRPr="008370F6">
        <w:rPr>
          <w:szCs w:val="28"/>
          <w:lang w:val="en-US"/>
        </w:rPr>
        <w:t xml:space="preserve"> </w:t>
      </w:r>
    </w:p>
    <w:p w:rsidR="008537F3" w:rsidRDefault="008537F3" w:rsidP="008537F3">
      <w:pPr>
        <w:spacing w:line="276" w:lineRule="auto"/>
        <w:ind w:firstLine="709"/>
        <w:jc w:val="both"/>
        <w:rPr>
          <w:szCs w:val="28"/>
        </w:rPr>
      </w:pPr>
      <w:bookmarkStart w:id="0" w:name="_GoBack"/>
      <w:bookmarkEnd w:id="0"/>
      <w:r>
        <w:rPr>
          <w:szCs w:val="28"/>
        </w:rPr>
        <w:t>Отчетные материалы</w:t>
      </w:r>
      <w:r w:rsidRPr="00D24788">
        <w:rPr>
          <w:szCs w:val="28"/>
        </w:rPr>
        <w:t xml:space="preserve">, доклады и публикации </w:t>
      </w:r>
      <w:r>
        <w:rPr>
          <w:szCs w:val="28"/>
        </w:rPr>
        <w:t xml:space="preserve">рабочих групп </w:t>
      </w:r>
      <w:r w:rsidRPr="00D24788">
        <w:rPr>
          <w:szCs w:val="28"/>
        </w:rPr>
        <w:t>могут содержать</w:t>
      </w:r>
      <w:r>
        <w:rPr>
          <w:szCs w:val="28"/>
        </w:rPr>
        <w:t xml:space="preserve"> полезную</w:t>
      </w:r>
      <w:r w:rsidRPr="00D24788">
        <w:rPr>
          <w:szCs w:val="28"/>
        </w:rPr>
        <w:t xml:space="preserve"> </w:t>
      </w:r>
      <w:r>
        <w:rPr>
          <w:szCs w:val="28"/>
        </w:rPr>
        <w:t>информацию о выполненных проектах</w:t>
      </w:r>
      <w:r w:rsidRPr="00D24788">
        <w:rPr>
          <w:szCs w:val="28"/>
        </w:rPr>
        <w:t xml:space="preserve"> и использованных технологиях</w:t>
      </w:r>
      <w:r>
        <w:rPr>
          <w:szCs w:val="28"/>
        </w:rPr>
        <w:t>, в том числе виде выработки рекомендаций при проведении работ. Таким образом, обзор деятельности рабочих групп может быть полезным с точки зрения рассмотрения и систематизации накопленной информации.</w:t>
      </w:r>
    </w:p>
    <w:p w:rsidR="002E3A1B" w:rsidRPr="00831989" w:rsidRDefault="008537F3" w:rsidP="00831989">
      <w:pPr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В рамках настоящего доклада рассмотрена деятельность отдельных комитетов и международных рабочих групп МАГАТЭ и ОЭСР в контексте проблем завершающей стадии жизненного цикла объекта</w:t>
      </w:r>
      <w:r w:rsidR="00F0694F">
        <w:rPr>
          <w:szCs w:val="28"/>
        </w:rPr>
        <w:t xml:space="preserve"> с оценкой перспективности применения/участия для решения практических задач в рамках ФЦП ЯРБ-2.</w:t>
      </w:r>
    </w:p>
    <w:sectPr w:rsidR="002E3A1B" w:rsidRPr="008319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amoylov">
    <w15:presenceInfo w15:providerId="None" w15:userId="samoylov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452"/>
    <w:rsid w:val="00207B46"/>
    <w:rsid w:val="002B67EE"/>
    <w:rsid w:val="002E3A1B"/>
    <w:rsid w:val="002F012F"/>
    <w:rsid w:val="004F4829"/>
    <w:rsid w:val="00780FF5"/>
    <w:rsid w:val="007D4F87"/>
    <w:rsid w:val="007E2EE7"/>
    <w:rsid w:val="00831989"/>
    <w:rsid w:val="008370F6"/>
    <w:rsid w:val="008537F3"/>
    <w:rsid w:val="008826F3"/>
    <w:rsid w:val="0091011C"/>
    <w:rsid w:val="009721C4"/>
    <w:rsid w:val="00AB3A7D"/>
    <w:rsid w:val="00DD2DF3"/>
    <w:rsid w:val="00F0694F"/>
    <w:rsid w:val="00F37E8A"/>
    <w:rsid w:val="00FA2D0D"/>
    <w:rsid w:val="00FB4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8537F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8537F3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0694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0694F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8537F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8537F3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0694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0694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biryukov</dc:creator>
  <cp:lastModifiedBy>biryukov</cp:lastModifiedBy>
  <cp:revision>15</cp:revision>
  <dcterms:created xsi:type="dcterms:W3CDTF">2021-07-15T17:25:00Z</dcterms:created>
  <dcterms:modified xsi:type="dcterms:W3CDTF">2021-07-16T13:12:00Z</dcterms:modified>
</cp:coreProperties>
</file>